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76AF" w14:textId="77777777" w:rsidR="0071279C" w:rsidRPr="00D0431B" w:rsidRDefault="0071279C" w:rsidP="0071279C">
      <w:pPr>
        <w:jc w:val="right"/>
        <w:rPr>
          <w:rFonts w:ascii="Calibri" w:hAnsi="Calibri"/>
        </w:rPr>
      </w:pPr>
    </w:p>
    <w:p w14:paraId="5F9ED923" w14:textId="77777777" w:rsidR="00B83A2B" w:rsidRPr="00D0431B" w:rsidRDefault="00B83A2B" w:rsidP="00B83A2B">
      <w:pPr>
        <w:pStyle w:val="Default"/>
        <w:rPr>
          <w:color w:val="auto"/>
        </w:rPr>
      </w:pPr>
    </w:p>
    <w:p w14:paraId="6BFCEB14" w14:textId="6D84B1A3" w:rsidR="00B83A2B" w:rsidRPr="00D0431B" w:rsidRDefault="00B83A2B" w:rsidP="00B83A2B">
      <w:pPr>
        <w:outlineLvl w:val="0"/>
        <w:rPr>
          <w:rFonts w:ascii="Calibri" w:hAnsi="Calibri"/>
          <w:sz w:val="28"/>
          <w:szCs w:val="28"/>
        </w:rPr>
      </w:pPr>
      <w:r w:rsidRPr="00D0431B">
        <w:rPr>
          <w:rFonts w:ascii="Calibri" w:hAnsi="Calibri"/>
          <w:sz w:val="28"/>
          <w:szCs w:val="28"/>
        </w:rPr>
        <w:t xml:space="preserve">Saksnummer: </w:t>
      </w:r>
      <w:r w:rsidR="00C13DFA">
        <w:rPr>
          <w:rFonts w:ascii="Calibri" w:hAnsi="Calibri" w:cs="Arial"/>
        </w:rPr>
        <w:t>012-24 Vedlegg 7</w:t>
      </w:r>
    </w:p>
    <w:p w14:paraId="60D35686" w14:textId="77777777" w:rsidR="00B83A2B" w:rsidRPr="00D0431B" w:rsidRDefault="00B83A2B" w:rsidP="00B83A2B">
      <w:pPr>
        <w:outlineLvl w:val="0"/>
        <w:rPr>
          <w:rFonts w:ascii="Calibri" w:hAnsi="Calibri"/>
          <w:b/>
          <w:sz w:val="36"/>
          <w:szCs w:val="36"/>
        </w:rPr>
      </w:pPr>
    </w:p>
    <w:p w14:paraId="26AB410D" w14:textId="72711EDD" w:rsidR="0071279C" w:rsidRPr="00D0431B" w:rsidRDefault="00EE0AD4" w:rsidP="00F62D28">
      <w:pPr>
        <w:outlineLvl w:val="0"/>
        <w:rPr>
          <w:rFonts w:ascii="Calibri" w:hAnsi="Calibri"/>
          <w:b/>
          <w:sz w:val="36"/>
          <w:szCs w:val="36"/>
        </w:rPr>
      </w:pPr>
      <w:r w:rsidRPr="00D0431B">
        <w:rPr>
          <w:rFonts w:ascii="Calibri" w:hAnsi="Calibri"/>
          <w:b/>
          <w:sz w:val="36"/>
          <w:szCs w:val="36"/>
        </w:rPr>
        <w:t xml:space="preserve">Notat </w:t>
      </w:r>
      <w:r w:rsidR="007F6E83" w:rsidRPr="00D0431B">
        <w:rPr>
          <w:rFonts w:ascii="Calibri" w:hAnsi="Calibri"/>
          <w:b/>
          <w:sz w:val="36"/>
          <w:szCs w:val="36"/>
        </w:rPr>
        <w:t xml:space="preserve">til </w:t>
      </w:r>
      <w:r w:rsidR="00B83A2B" w:rsidRPr="00D0431B">
        <w:rPr>
          <w:rFonts w:ascii="Calibri" w:hAnsi="Calibri"/>
          <w:b/>
          <w:sz w:val="36"/>
          <w:szCs w:val="36"/>
        </w:rPr>
        <w:t xml:space="preserve">Bestillerforum </w:t>
      </w:r>
      <w:r w:rsidR="00C13DFA">
        <w:rPr>
          <w:rFonts w:ascii="Calibri" w:hAnsi="Calibri"/>
          <w:b/>
          <w:sz w:val="36"/>
          <w:szCs w:val="36"/>
        </w:rPr>
        <w:t>for nye metoder</w:t>
      </w:r>
    </w:p>
    <w:p w14:paraId="12EB588E" w14:textId="77777777" w:rsidR="00156590" w:rsidRPr="00D0431B" w:rsidRDefault="00156590" w:rsidP="0071279C">
      <w:pPr>
        <w:rPr>
          <w:rFonts w:ascii="Calibri" w:hAnsi="Calibri"/>
        </w:rPr>
      </w:pPr>
    </w:p>
    <w:tbl>
      <w:tblPr>
        <w:tblStyle w:val="Tabellrutenett1"/>
        <w:tblW w:w="9288" w:type="dxa"/>
        <w:tblLayout w:type="fixed"/>
        <w:tblLook w:val="01E0" w:firstRow="1" w:lastRow="1" w:firstColumn="1" w:lastColumn="1" w:noHBand="0" w:noVBand="0"/>
      </w:tblPr>
      <w:tblGrid>
        <w:gridCol w:w="1728"/>
        <w:gridCol w:w="7560"/>
      </w:tblGrid>
      <w:tr w:rsidR="00BB3571" w:rsidRPr="00D0431B" w14:paraId="7443AD62" w14:textId="77777777" w:rsidTr="004E2B7A">
        <w:tc>
          <w:tcPr>
            <w:tcW w:w="1728" w:type="dxa"/>
          </w:tcPr>
          <w:p w14:paraId="69B10857" w14:textId="77777777" w:rsidR="00BB3571" w:rsidRPr="00D0431B" w:rsidRDefault="00BB3571" w:rsidP="002C279B">
            <w:pPr>
              <w:spacing w:before="40" w:after="40"/>
              <w:rPr>
                <w:rFonts w:ascii="Calibri" w:hAnsi="Calibri"/>
                <w:b/>
                <w:sz w:val="22"/>
                <w:szCs w:val="22"/>
              </w:rPr>
            </w:pPr>
            <w:r w:rsidRPr="00D0431B">
              <w:rPr>
                <w:rFonts w:ascii="Calibri" w:hAnsi="Calibri"/>
                <w:b/>
                <w:sz w:val="22"/>
                <w:szCs w:val="22"/>
              </w:rPr>
              <w:t>Til:</w:t>
            </w:r>
          </w:p>
        </w:tc>
        <w:tc>
          <w:tcPr>
            <w:cnfStyle w:val="000100000000" w:firstRow="0" w:lastRow="0" w:firstColumn="0" w:lastColumn="1" w:oddVBand="0" w:evenVBand="0" w:oddHBand="0" w:evenHBand="0" w:firstRowFirstColumn="0" w:firstRowLastColumn="0" w:lastRowFirstColumn="0" w:lastRowLastColumn="0"/>
            <w:tcW w:w="7560" w:type="dxa"/>
          </w:tcPr>
          <w:p w14:paraId="4799D9C1" w14:textId="4D7AFD27" w:rsidR="00BB3571" w:rsidRPr="00D0431B" w:rsidRDefault="00B83A2B" w:rsidP="002C279B">
            <w:pPr>
              <w:spacing w:before="40" w:after="40"/>
              <w:rPr>
                <w:rFonts w:ascii="Calibri" w:hAnsi="Calibri"/>
              </w:rPr>
            </w:pPr>
            <w:r w:rsidRPr="00D0431B">
              <w:rPr>
                <w:rFonts w:ascii="Calibri" w:hAnsi="Calibri"/>
              </w:rPr>
              <w:t xml:space="preserve">Bestillerforum </w:t>
            </w:r>
            <w:r w:rsidR="00C13DFA">
              <w:rPr>
                <w:rFonts w:ascii="Calibri" w:hAnsi="Calibri"/>
              </w:rPr>
              <w:t>for nye metoder</w:t>
            </w:r>
          </w:p>
        </w:tc>
      </w:tr>
      <w:tr w:rsidR="00BB3571" w:rsidRPr="00D0431B" w14:paraId="3EFEF43F" w14:textId="77777777" w:rsidTr="004E2B7A">
        <w:tc>
          <w:tcPr>
            <w:tcW w:w="1728" w:type="dxa"/>
          </w:tcPr>
          <w:p w14:paraId="635F747F" w14:textId="77777777" w:rsidR="00BB3571" w:rsidRPr="00D0431B" w:rsidRDefault="00BB3571" w:rsidP="002C279B">
            <w:pPr>
              <w:spacing w:before="40" w:after="40"/>
              <w:rPr>
                <w:rFonts w:ascii="Calibri" w:hAnsi="Calibri"/>
                <w:b/>
                <w:sz w:val="22"/>
                <w:szCs w:val="22"/>
              </w:rPr>
            </w:pPr>
            <w:r w:rsidRPr="00D0431B">
              <w:rPr>
                <w:rFonts w:ascii="Calibri" w:hAnsi="Calibri"/>
                <w:b/>
                <w:sz w:val="22"/>
                <w:szCs w:val="22"/>
              </w:rPr>
              <w:t>Fra:</w:t>
            </w:r>
          </w:p>
        </w:tc>
        <w:tc>
          <w:tcPr>
            <w:cnfStyle w:val="000100000000" w:firstRow="0" w:lastRow="0" w:firstColumn="0" w:lastColumn="1" w:oddVBand="0" w:evenVBand="0" w:oddHBand="0" w:evenHBand="0" w:firstRowFirstColumn="0" w:firstRowLastColumn="0" w:lastRowFirstColumn="0" w:lastRowLastColumn="0"/>
            <w:tcW w:w="7560" w:type="dxa"/>
          </w:tcPr>
          <w:p w14:paraId="60051B8E" w14:textId="77777777" w:rsidR="00BB3571" w:rsidRPr="00D0431B" w:rsidRDefault="00FF77B1" w:rsidP="002C279B">
            <w:pPr>
              <w:spacing w:before="40" w:after="40"/>
              <w:rPr>
                <w:rFonts w:ascii="Calibri" w:hAnsi="Calibri"/>
              </w:rPr>
            </w:pPr>
            <w:r w:rsidRPr="00D0431B">
              <w:rPr>
                <w:rFonts w:ascii="Calibri" w:hAnsi="Calibri"/>
              </w:rPr>
              <w:t>Statens legemiddelverk</w:t>
            </w:r>
          </w:p>
        </w:tc>
      </w:tr>
      <w:tr w:rsidR="008232FE" w:rsidRPr="00D0431B" w14:paraId="2B081012" w14:textId="77777777" w:rsidTr="004E2B7A">
        <w:trPr>
          <w:cnfStyle w:val="010000000000" w:firstRow="0" w:lastRow="1" w:firstColumn="0" w:lastColumn="0" w:oddVBand="0" w:evenVBand="0" w:oddHBand="0" w:evenHBand="0" w:firstRowFirstColumn="0" w:firstRowLastColumn="0" w:lastRowFirstColumn="0" w:lastRowLastColumn="0"/>
          <w:trHeight w:val="284"/>
        </w:trPr>
        <w:tc>
          <w:tcPr>
            <w:tcW w:w="1728" w:type="dxa"/>
          </w:tcPr>
          <w:p w14:paraId="55ECF0AC" w14:textId="77777777" w:rsidR="008232FE" w:rsidRPr="00D0431B" w:rsidRDefault="007F6E83" w:rsidP="002C279B">
            <w:pPr>
              <w:spacing w:before="40" w:after="40"/>
              <w:rPr>
                <w:rFonts w:ascii="Calibri" w:hAnsi="Calibri"/>
                <w:b/>
                <w:sz w:val="22"/>
                <w:szCs w:val="22"/>
              </w:rPr>
            </w:pPr>
            <w:r w:rsidRPr="00D0431B">
              <w:rPr>
                <w:rFonts w:ascii="Calibri" w:hAnsi="Calibri"/>
                <w:b/>
                <w:sz w:val="22"/>
                <w:szCs w:val="22"/>
              </w:rPr>
              <w:t>D</w:t>
            </w:r>
            <w:r w:rsidR="008232FE" w:rsidRPr="00D0431B">
              <w:rPr>
                <w:rFonts w:ascii="Calibri" w:hAnsi="Calibri"/>
                <w:b/>
                <w:sz w:val="22"/>
                <w:szCs w:val="22"/>
              </w:rPr>
              <w:t>ato:</w:t>
            </w:r>
          </w:p>
        </w:tc>
        <w:tc>
          <w:tcPr>
            <w:cnfStyle w:val="000100000000" w:firstRow="0" w:lastRow="0" w:firstColumn="0" w:lastColumn="1" w:oddVBand="0" w:evenVBand="0" w:oddHBand="0" w:evenHBand="0" w:firstRowFirstColumn="0" w:firstRowLastColumn="0" w:lastRowFirstColumn="0" w:lastRowLastColumn="0"/>
            <w:tcW w:w="7560" w:type="dxa"/>
          </w:tcPr>
          <w:p w14:paraId="7DD9E3E0" w14:textId="113168ED" w:rsidR="008232FE" w:rsidRPr="00D0431B" w:rsidRDefault="00BD3345" w:rsidP="00CD2603">
            <w:pPr>
              <w:spacing w:before="40" w:after="40"/>
              <w:rPr>
                <w:rFonts w:ascii="Calibri" w:hAnsi="Calibri"/>
              </w:rPr>
            </w:pPr>
            <w:r>
              <w:rPr>
                <w:rFonts w:ascii="Calibri" w:hAnsi="Calibri"/>
              </w:rPr>
              <w:t>0</w:t>
            </w:r>
            <w:r w:rsidR="00072151">
              <w:rPr>
                <w:rFonts w:ascii="Calibri" w:hAnsi="Calibri"/>
              </w:rPr>
              <w:t>5</w:t>
            </w:r>
            <w:r>
              <w:rPr>
                <w:rFonts w:ascii="Calibri" w:hAnsi="Calibri"/>
              </w:rPr>
              <w:t>.12.2023</w:t>
            </w:r>
          </w:p>
        </w:tc>
      </w:tr>
    </w:tbl>
    <w:p w14:paraId="1E389A92" w14:textId="77777777" w:rsidR="00A70B21" w:rsidRPr="00D0431B" w:rsidRDefault="00A70B21" w:rsidP="00120980">
      <w:pPr>
        <w:rPr>
          <w:lang w:eastAsia="x-none"/>
        </w:rPr>
      </w:pPr>
    </w:p>
    <w:p w14:paraId="2E1AC4CF" w14:textId="77777777" w:rsidR="0067038D" w:rsidRPr="00D0431B" w:rsidRDefault="00F3060F" w:rsidP="00822761">
      <w:pPr>
        <w:spacing w:after="120"/>
        <w:rPr>
          <w:rStyle w:val="Sterk"/>
          <w:rFonts w:ascii="Calibri" w:hAnsi="Calibri"/>
        </w:rPr>
      </w:pPr>
      <w:r w:rsidRPr="00D0431B">
        <w:rPr>
          <w:rStyle w:val="Sterk"/>
          <w:rFonts w:ascii="Calibri" w:hAnsi="Calibri"/>
        </w:rPr>
        <w:t>Hva saken omhandler i korte trekk</w:t>
      </w:r>
    </w:p>
    <w:p w14:paraId="2DD343B0" w14:textId="5F7390B0" w:rsidR="002137E4" w:rsidRDefault="0067038D" w:rsidP="009F4049">
      <w:pPr>
        <w:spacing w:after="120"/>
        <w:rPr>
          <w:rFonts w:ascii="Calibri" w:hAnsi="Calibri" w:cs="Calibri"/>
        </w:rPr>
      </w:pPr>
      <w:r w:rsidRPr="003F7C3C">
        <w:rPr>
          <w:rFonts w:ascii="Calibri" w:hAnsi="Calibri" w:cs="Calibri"/>
        </w:rPr>
        <w:t xml:space="preserve">Oppdrag </w:t>
      </w:r>
      <w:r w:rsidR="00F97914" w:rsidRPr="003F7C3C">
        <w:rPr>
          <w:rFonts w:ascii="Calibri" w:hAnsi="Calibri" w:cs="Calibri"/>
        </w:rPr>
        <w:t>ID2020_042</w:t>
      </w:r>
      <w:r w:rsidR="00887B86" w:rsidRPr="003F7C3C">
        <w:rPr>
          <w:rFonts w:ascii="Calibri" w:hAnsi="Calibri" w:cs="Calibri"/>
        </w:rPr>
        <w:t xml:space="preserve">, </w:t>
      </w:r>
      <w:r w:rsidR="00C866A4" w:rsidRPr="003F7C3C">
        <w:rPr>
          <w:rFonts w:ascii="Calibri" w:hAnsi="Calibri" w:cs="Calibri"/>
          <w:color w:val="222222"/>
          <w:shd w:val="clear" w:color="auto" w:fill="FFFFFF"/>
        </w:rPr>
        <w:t xml:space="preserve">En hurtig metodevurdering med en kostnad-nytte vurdering (C) gjennomføres ved Statens legemiddelverk for esketamin (Spravato) i kombinasjon med oral antidepressiv behandling til voksne med en moderat til alvorlig episode av klinisk depresjon, som akutt korttidsbehandling for rask reduksjon av depressive symptomer, som basert på klinisk vurdering utgjør en psykiatrisk nødsituasjon, </w:t>
      </w:r>
      <w:r w:rsidRPr="003F7C3C">
        <w:rPr>
          <w:rFonts w:ascii="Calibri" w:hAnsi="Calibri" w:cs="Calibri"/>
        </w:rPr>
        <w:t>ble gitt av Bestillerforum</w:t>
      </w:r>
      <w:r w:rsidR="00C866A4" w:rsidRPr="003F7C3C">
        <w:rPr>
          <w:rFonts w:ascii="Calibri" w:hAnsi="Calibri" w:cs="Calibri"/>
        </w:rPr>
        <w:t xml:space="preserve"> 31.0</w:t>
      </w:r>
      <w:r w:rsidR="009F4049" w:rsidRPr="003F7C3C">
        <w:rPr>
          <w:rFonts w:ascii="Calibri" w:hAnsi="Calibri" w:cs="Calibri"/>
        </w:rPr>
        <w:t>8.2020</w:t>
      </w:r>
      <w:r w:rsidRPr="00D0431B">
        <w:rPr>
          <w:rFonts w:ascii="Calibri" w:hAnsi="Calibri" w:cs="Calibri"/>
        </w:rPr>
        <w:t xml:space="preserve">. </w:t>
      </w:r>
    </w:p>
    <w:p w14:paraId="6F829EE7" w14:textId="77777777" w:rsidR="003F7C3C" w:rsidRPr="00D0431B" w:rsidRDefault="003F7C3C" w:rsidP="009F4049">
      <w:pPr>
        <w:spacing w:after="120"/>
        <w:rPr>
          <w:rFonts w:ascii="Calibri" w:hAnsi="Calibri" w:cs="Calibri"/>
        </w:rPr>
      </w:pPr>
    </w:p>
    <w:p w14:paraId="1CD87B59" w14:textId="017ACF04" w:rsidR="002137E4" w:rsidRPr="00D0431B" w:rsidRDefault="002137E4" w:rsidP="002137E4">
      <w:pPr>
        <w:spacing w:after="120"/>
        <w:rPr>
          <w:rFonts w:ascii="Calibri" w:hAnsi="Calibri" w:cs="Arial"/>
        </w:rPr>
      </w:pPr>
      <w:r w:rsidRPr="00D0431B">
        <w:rPr>
          <w:rStyle w:val="Sterk"/>
          <w:rFonts w:ascii="Calibri" w:hAnsi="Calibri"/>
        </w:rPr>
        <w:t>Bakgrunn for saken</w:t>
      </w:r>
      <w:r w:rsidRPr="00D0431B">
        <w:rPr>
          <w:rFonts w:ascii="Calibri" w:hAnsi="Calibri" w:cs="Arial"/>
        </w:rPr>
        <w:br/>
      </w:r>
      <w:r w:rsidRPr="00D0431B">
        <w:rPr>
          <w:rFonts w:ascii="Calibri" w:hAnsi="Calibri" w:cs="Calibri"/>
        </w:rPr>
        <w:t xml:space="preserve">Statens legemiddelverk bestilte dokumentasjon til metodevurderinger </w:t>
      </w:r>
      <w:r w:rsidR="00573A04">
        <w:rPr>
          <w:rFonts w:ascii="Calibri" w:hAnsi="Calibri" w:cs="Calibri"/>
        </w:rPr>
        <w:t>28</w:t>
      </w:r>
      <w:r w:rsidR="00557804">
        <w:rPr>
          <w:rFonts w:ascii="Calibri" w:hAnsi="Calibri" w:cs="Calibri"/>
        </w:rPr>
        <w:t>.0</w:t>
      </w:r>
      <w:r w:rsidR="00573A04">
        <w:rPr>
          <w:rFonts w:ascii="Calibri" w:hAnsi="Calibri" w:cs="Calibri"/>
        </w:rPr>
        <w:t>7</w:t>
      </w:r>
      <w:r w:rsidR="00557804">
        <w:rPr>
          <w:rFonts w:ascii="Calibri" w:hAnsi="Calibri" w:cs="Calibri"/>
        </w:rPr>
        <w:t xml:space="preserve">.2020. </w:t>
      </w:r>
      <w:r w:rsidRPr="00D0431B">
        <w:rPr>
          <w:rFonts w:ascii="Calibri" w:hAnsi="Calibri" w:cs="Arial"/>
        </w:rPr>
        <w:t xml:space="preserve">Vi har sendt flere forespørsler til legemiddelfirma, </w:t>
      </w:r>
      <w:r w:rsidR="001042E7" w:rsidRPr="00D0431B">
        <w:rPr>
          <w:rFonts w:ascii="Calibri" w:hAnsi="Calibri" w:cs="Arial"/>
        </w:rPr>
        <w:t>om</w:t>
      </w:r>
      <w:r w:rsidRPr="00D0431B">
        <w:rPr>
          <w:rFonts w:ascii="Calibri" w:hAnsi="Calibri" w:cs="Arial"/>
        </w:rPr>
        <w:t xml:space="preserve"> når de estimerer å sende inn dokumentasjon til metodevurdering for dette oppdraget. </w:t>
      </w:r>
      <w:r w:rsidR="00D51034" w:rsidRPr="00D0431B">
        <w:rPr>
          <w:rFonts w:ascii="Calibri" w:hAnsi="Calibri" w:cs="Arial"/>
        </w:rPr>
        <w:t xml:space="preserve">Legemiddelverket har ikke mottatt noen </w:t>
      </w:r>
      <w:r w:rsidRPr="00D0431B">
        <w:rPr>
          <w:rFonts w:ascii="Calibri" w:hAnsi="Calibri" w:cs="Arial"/>
        </w:rPr>
        <w:t>konkret tidsplan for innsendelse av dokumentasjon til metodevurdering</w:t>
      </w:r>
      <w:r w:rsidR="00D51034" w:rsidRPr="00D0431B">
        <w:rPr>
          <w:rFonts w:ascii="Calibri" w:hAnsi="Calibri" w:cs="Arial"/>
        </w:rPr>
        <w:t xml:space="preserve"> fra firma i denne saken</w:t>
      </w:r>
      <w:r w:rsidR="00967452">
        <w:rPr>
          <w:rFonts w:ascii="Calibri" w:hAnsi="Calibri" w:cs="Arial"/>
        </w:rPr>
        <w:t xml:space="preserve">. </w:t>
      </w:r>
    </w:p>
    <w:p w14:paraId="3800D8F4" w14:textId="77777777" w:rsidR="002137E4" w:rsidRPr="00D0431B" w:rsidRDefault="002137E4" w:rsidP="002137E4">
      <w:pPr>
        <w:spacing w:after="120"/>
        <w:rPr>
          <w:rFonts w:ascii="Calibri" w:hAnsi="Calibri" w:cs="Arial"/>
        </w:rPr>
      </w:pPr>
    </w:p>
    <w:p w14:paraId="3F4F0472" w14:textId="77777777" w:rsidR="00601664" w:rsidRDefault="00601664" w:rsidP="00822761">
      <w:pPr>
        <w:spacing w:after="120"/>
        <w:rPr>
          <w:rFonts w:ascii="Calibri" w:hAnsi="Calibri" w:cs="Arial"/>
        </w:rPr>
      </w:pPr>
    </w:p>
    <w:p w14:paraId="6E4EBC32" w14:textId="77777777" w:rsidR="00601664" w:rsidRDefault="00601664" w:rsidP="00822761">
      <w:pPr>
        <w:spacing w:after="120"/>
        <w:rPr>
          <w:rFonts w:ascii="Calibri" w:hAnsi="Calibri" w:cs="Calibri"/>
          <w:b/>
          <w:bCs/>
        </w:rPr>
      </w:pPr>
    </w:p>
    <w:p w14:paraId="7A9F63C2" w14:textId="77777777" w:rsidR="00601664" w:rsidRDefault="00601664" w:rsidP="00822761">
      <w:pPr>
        <w:spacing w:after="120"/>
        <w:rPr>
          <w:rFonts w:ascii="Calibri" w:hAnsi="Calibri" w:cs="Calibri"/>
          <w:b/>
          <w:bCs/>
        </w:rPr>
      </w:pPr>
    </w:p>
    <w:p w14:paraId="065A60ED" w14:textId="77777777" w:rsidR="00601664" w:rsidRDefault="00601664" w:rsidP="00822761">
      <w:pPr>
        <w:spacing w:after="120"/>
        <w:rPr>
          <w:rFonts w:ascii="Calibri" w:hAnsi="Calibri" w:cs="Calibri"/>
          <w:b/>
          <w:bCs/>
        </w:rPr>
      </w:pPr>
    </w:p>
    <w:p w14:paraId="7BBFBBE3" w14:textId="77777777" w:rsidR="00601664" w:rsidRDefault="00601664" w:rsidP="00822761">
      <w:pPr>
        <w:spacing w:after="120"/>
        <w:rPr>
          <w:rFonts w:ascii="Calibri" w:hAnsi="Calibri" w:cs="Calibri"/>
          <w:b/>
          <w:bCs/>
        </w:rPr>
      </w:pPr>
    </w:p>
    <w:p w14:paraId="30D91F64" w14:textId="77777777" w:rsidR="00601664" w:rsidRDefault="00601664" w:rsidP="00822761">
      <w:pPr>
        <w:spacing w:after="120"/>
        <w:rPr>
          <w:rFonts w:ascii="Calibri" w:hAnsi="Calibri" w:cs="Calibri"/>
          <w:b/>
          <w:bCs/>
        </w:rPr>
      </w:pPr>
    </w:p>
    <w:p w14:paraId="5A3F9B99" w14:textId="77777777" w:rsidR="00601664" w:rsidRDefault="00601664" w:rsidP="00822761">
      <w:pPr>
        <w:spacing w:after="120"/>
        <w:rPr>
          <w:rFonts w:ascii="Calibri" w:hAnsi="Calibri" w:cs="Calibri"/>
          <w:b/>
          <w:bCs/>
        </w:rPr>
      </w:pPr>
    </w:p>
    <w:p w14:paraId="3ED4CA16" w14:textId="77777777" w:rsidR="00601664" w:rsidRDefault="00601664" w:rsidP="00822761">
      <w:pPr>
        <w:spacing w:after="120"/>
        <w:rPr>
          <w:rFonts w:ascii="Calibri" w:hAnsi="Calibri" w:cs="Calibri"/>
          <w:b/>
          <w:bCs/>
        </w:rPr>
      </w:pPr>
    </w:p>
    <w:p w14:paraId="77F97C5A" w14:textId="77777777" w:rsidR="00601664" w:rsidRDefault="00601664" w:rsidP="00822761">
      <w:pPr>
        <w:spacing w:after="120"/>
        <w:rPr>
          <w:rFonts w:ascii="Calibri" w:hAnsi="Calibri" w:cs="Calibri"/>
          <w:b/>
          <w:bCs/>
        </w:rPr>
      </w:pPr>
    </w:p>
    <w:p w14:paraId="48CD1AED" w14:textId="77777777" w:rsidR="00601664" w:rsidRDefault="00601664" w:rsidP="00822761">
      <w:pPr>
        <w:spacing w:after="120"/>
        <w:rPr>
          <w:rFonts w:ascii="Calibri" w:hAnsi="Calibri" w:cs="Calibri"/>
          <w:b/>
          <w:bCs/>
        </w:rPr>
      </w:pPr>
    </w:p>
    <w:p w14:paraId="5DFE721D" w14:textId="77777777" w:rsidR="00824851" w:rsidRDefault="00824851" w:rsidP="00822761">
      <w:pPr>
        <w:spacing w:after="120"/>
        <w:rPr>
          <w:rFonts w:ascii="Calibri" w:hAnsi="Calibri" w:cs="Calibri"/>
          <w:b/>
          <w:bCs/>
        </w:rPr>
      </w:pPr>
    </w:p>
    <w:p w14:paraId="1046ED80" w14:textId="6F279EA7" w:rsidR="0067038D" w:rsidRPr="00601664" w:rsidRDefault="0067038D" w:rsidP="00822761">
      <w:pPr>
        <w:spacing w:after="120"/>
        <w:rPr>
          <w:rFonts w:ascii="Calibri" w:hAnsi="Calibri" w:cs="Arial"/>
        </w:rPr>
      </w:pPr>
      <w:r w:rsidRPr="00D0431B">
        <w:rPr>
          <w:rFonts w:ascii="Calibri" w:hAnsi="Calibri" w:cs="Calibri"/>
          <w:b/>
          <w:bCs/>
        </w:rPr>
        <w:lastRenderedPageBreak/>
        <w:t xml:space="preserve">Informasjon om </w:t>
      </w:r>
      <w:r w:rsidR="00C414BB" w:rsidRPr="00D0431B">
        <w:rPr>
          <w:rFonts w:ascii="Calibri" w:hAnsi="Calibri" w:cs="Calibri"/>
          <w:b/>
          <w:bCs/>
        </w:rPr>
        <w:t xml:space="preserve">aktuelt </w:t>
      </w:r>
      <w:r w:rsidRPr="00D0431B">
        <w:rPr>
          <w:rFonts w:ascii="Calibri" w:hAnsi="Calibri" w:cs="Calibri"/>
          <w:b/>
          <w:bCs/>
        </w:rPr>
        <w:t>legemiddel:</w:t>
      </w:r>
    </w:p>
    <w:tbl>
      <w:tblPr>
        <w:tblStyle w:val="Tabellrutenett"/>
        <w:tblW w:w="0" w:type="auto"/>
        <w:tblLook w:val="0480" w:firstRow="0" w:lastRow="0" w:firstColumn="1" w:lastColumn="0" w:noHBand="0" w:noVBand="1"/>
        <w:tblCaption w:val="Legemiddelinformasjon"/>
      </w:tblPr>
      <w:tblGrid>
        <w:gridCol w:w="2216"/>
        <w:gridCol w:w="6846"/>
      </w:tblGrid>
      <w:tr w:rsidR="004E2B7A" w:rsidRPr="004E2B7A" w14:paraId="3CCF2F81" w14:textId="77777777" w:rsidTr="00CE5257">
        <w:trPr>
          <w:trHeight w:val="283"/>
        </w:trPr>
        <w:tc>
          <w:tcPr>
            <w:tcW w:w="2217" w:type="dxa"/>
            <w:shd w:val="clear" w:color="auto" w:fill="009999"/>
          </w:tcPr>
          <w:p w14:paraId="0C11F6A2" w14:textId="77777777" w:rsidR="00394C82" w:rsidRPr="00503301" w:rsidRDefault="00394C82" w:rsidP="0041454E">
            <w:pPr>
              <w:rPr>
                <w:rFonts w:ascii="Calibri" w:hAnsi="Calibri" w:cs="Calibri"/>
                <w:b/>
                <w:bCs/>
                <w:sz w:val="22"/>
                <w:szCs w:val="22"/>
              </w:rPr>
            </w:pPr>
            <w:r w:rsidRPr="00503301">
              <w:rPr>
                <w:rFonts w:ascii="Calibri" w:hAnsi="Calibri" w:cs="Calibri"/>
                <w:b/>
                <w:bCs/>
                <w:sz w:val="22"/>
                <w:szCs w:val="22"/>
              </w:rPr>
              <w:t>Handelsnavn</w:t>
            </w:r>
          </w:p>
        </w:tc>
        <w:tc>
          <w:tcPr>
            <w:tcW w:w="6963" w:type="dxa"/>
          </w:tcPr>
          <w:p w14:paraId="282F61FF" w14:textId="6247DFD6" w:rsidR="00394C82" w:rsidRPr="004E2B7A" w:rsidRDefault="001E7E0B" w:rsidP="00D0431B">
            <w:pPr>
              <w:pStyle w:val="Default"/>
              <w:rPr>
                <w:color w:val="auto"/>
                <w:sz w:val="22"/>
                <w:szCs w:val="22"/>
              </w:rPr>
            </w:pPr>
            <w:r w:rsidRPr="001E7E0B">
              <w:rPr>
                <w:color w:val="auto"/>
                <w:sz w:val="22"/>
                <w:szCs w:val="22"/>
              </w:rPr>
              <w:t>Spravato</w:t>
            </w:r>
          </w:p>
        </w:tc>
      </w:tr>
      <w:tr w:rsidR="004E2B7A" w:rsidRPr="004E2B7A" w14:paraId="6711BDF3" w14:textId="77777777" w:rsidTr="00CE5257">
        <w:trPr>
          <w:trHeight w:val="283"/>
        </w:trPr>
        <w:tc>
          <w:tcPr>
            <w:tcW w:w="2217" w:type="dxa"/>
            <w:shd w:val="clear" w:color="auto" w:fill="009999"/>
          </w:tcPr>
          <w:p w14:paraId="735E46B8" w14:textId="77777777" w:rsidR="00394C82" w:rsidRPr="00503301" w:rsidRDefault="00394C82" w:rsidP="0041454E">
            <w:pPr>
              <w:rPr>
                <w:rFonts w:ascii="Calibri" w:hAnsi="Calibri" w:cs="Calibri"/>
                <w:b/>
                <w:bCs/>
                <w:sz w:val="22"/>
                <w:szCs w:val="22"/>
              </w:rPr>
            </w:pPr>
            <w:r w:rsidRPr="00503301">
              <w:rPr>
                <w:rFonts w:ascii="Calibri" w:hAnsi="Calibri" w:cs="Calibri"/>
                <w:b/>
                <w:bCs/>
                <w:sz w:val="22"/>
                <w:szCs w:val="22"/>
              </w:rPr>
              <w:t>Virkestoff</w:t>
            </w:r>
          </w:p>
        </w:tc>
        <w:tc>
          <w:tcPr>
            <w:tcW w:w="6963" w:type="dxa"/>
          </w:tcPr>
          <w:p w14:paraId="02CBFF67" w14:textId="4FF82349" w:rsidR="00394C82" w:rsidRPr="004E2B7A" w:rsidRDefault="001E7E0B" w:rsidP="00D0431B">
            <w:pPr>
              <w:pStyle w:val="Default"/>
              <w:rPr>
                <w:color w:val="auto"/>
                <w:sz w:val="22"/>
                <w:szCs w:val="22"/>
              </w:rPr>
            </w:pPr>
            <w:r w:rsidRPr="001E7E0B">
              <w:rPr>
                <w:color w:val="auto"/>
                <w:sz w:val="22"/>
                <w:szCs w:val="22"/>
              </w:rPr>
              <w:t>Esketaminhydroklorid</w:t>
            </w:r>
          </w:p>
        </w:tc>
      </w:tr>
      <w:tr w:rsidR="004E2B7A" w:rsidRPr="004E2B7A" w14:paraId="39B943E1" w14:textId="77777777" w:rsidTr="00CE5257">
        <w:trPr>
          <w:trHeight w:val="283"/>
        </w:trPr>
        <w:tc>
          <w:tcPr>
            <w:tcW w:w="2217" w:type="dxa"/>
            <w:shd w:val="clear" w:color="auto" w:fill="009999"/>
          </w:tcPr>
          <w:p w14:paraId="2EB10193" w14:textId="7715C852" w:rsidR="00394C82" w:rsidRPr="00503301" w:rsidRDefault="00394C82" w:rsidP="0041454E">
            <w:pPr>
              <w:rPr>
                <w:rFonts w:ascii="Calibri" w:hAnsi="Calibri" w:cs="Calibri"/>
                <w:b/>
                <w:bCs/>
                <w:sz w:val="22"/>
                <w:szCs w:val="22"/>
              </w:rPr>
            </w:pPr>
            <w:r w:rsidRPr="00503301">
              <w:rPr>
                <w:rFonts w:ascii="Calibri" w:hAnsi="Calibri" w:cs="Calibri"/>
                <w:b/>
                <w:bCs/>
                <w:sz w:val="22"/>
                <w:szCs w:val="22"/>
              </w:rPr>
              <w:t>ATC-</w:t>
            </w:r>
            <w:r w:rsidR="0011409C" w:rsidRPr="00503301">
              <w:rPr>
                <w:rFonts w:ascii="Calibri" w:hAnsi="Calibri" w:cs="Calibri"/>
                <w:b/>
                <w:bCs/>
                <w:sz w:val="22"/>
                <w:szCs w:val="22"/>
              </w:rPr>
              <w:t>kode</w:t>
            </w:r>
          </w:p>
        </w:tc>
        <w:tc>
          <w:tcPr>
            <w:tcW w:w="6963" w:type="dxa"/>
          </w:tcPr>
          <w:p w14:paraId="57963D44" w14:textId="64A9B1FA" w:rsidR="00394C82" w:rsidRPr="004E2B7A" w:rsidRDefault="001E7E0B" w:rsidP="00D0431B">
            <w:pPr>
              <w:pStyle w:val="Default"/>
              <w:rPr>
                <w:color w:val="auto"/>
                <w:sz w:val="22"/>
                <w:szCs w:val="22"/>
              </w:rPr>
            </w:pPr>
            <w:r w:rsidRPr="001E7E0B">
              <w:rPr>
                <w:color w:val="auto"/>
                <w:sz w:val="22"/>
                <w:szCs w:val="22"/>
              </w:rPr>
              <w:t>N06AX27</w:t>
            </w:r>
          </w:p>
        </w:tc>
      </w:tr>
      <w:tr w:rsidR="004E2B7A" w:rsidRPr="004E2B7A" w14:paraId="759D2184" w14:textId="77777777" w:rsidTr="00CE5257">
        <w:trPr>
          <w:trHeight w:val="283"/>
        </w:trPr>
        <w:tc>
          <w:tcPr>
            <w:tcW w:w="2217" w:type="dxa"/>
            <w:shd w:val="clear" w:color="auto" w:fill="009999"/>
          </w:tcPr>
          <w:p w14:paraId="136DD0FA" w14:textId="77777777" w:rsidR="00394C82" w:rsidRPr="00503301" w:rsidRDefault="00394C82" w:rsidP="00D0431B">
            <w:pPr>
              <w:pStyle w:val="Default"/>
              <w:rPr>
                <w:b/>
                <w:bCs/>
                <w:color w:val="auto"/>
                <w:sz w:val="22"/>
                <w:szCs w:val="22"/>
              </w:rPr>
            </w:pPr>
            <w:r w:rsidRPr="00503301">
              <w:rPr>
                <w:b/>
                <w:bCs/>
                <w:color w:val="auto"/>
                <w:sz w:val="22"/>
                <w:szCs w:val="22"/>
              </w:rPr>
              <w:t>Legemiddelfirma</w:t>
            </w:r>
          </w:p>
        </w:tc>
        <w:tc>
          <w:tcPr>
            <w:tcW w:w="6963" w:type="dxa"/>
          </w:tcPr>
          <w:p w14:paraId="76F6D02C" w14:textId="29B1B1E6" w:rsidR="00394C82" w:rsidRPr="004E2B7A" w:rsidRDefault="00CA497D" w:rsidP="00D0431B">
            <w:pPr>
              <w:pStyle w:val="Default"/>
              <w:rPr>
                <w:color w:val="auto"/>
                <w:sz w:val="22"/>
                <w:szCs w:val="22"/>
              </w:rPr>
            </w:pPr>
            <w:r w:rsidRPr="00CA497D">
              <w:rPr>
                <w:color w:val="auto"/>
                <w:sz w:val="22"/>
                <w:szCs w:val="22"/>
              </w:rPr>
              <w:t>Janssen-Cilag International N.V</w:t>
            </w:r>
          </w:p>
        </w:tc>
      </w:tr>
      <w:tr w:rsidR="00F503FD" w:rsidRPr="004E2B7A" w14:paraId="092CD081" w14:textId="77777777" w:rsidTr="00CE5257">
        <w:trPr>
          <w:trHeight w:val="283"/>
        </w:trPr>
        <w:tc>
          <w:tcPr>
            <w:tcW w:w="2217" w:type="dxa"/>
            <w:shd w:val="clear" w:color="auto" w:fill="009999"/>
          </w:tcPr>
          <w:p w14:paraId="5831DDD3" w14:textId="4608D80C" w:rsidR="00F503FD" w:rsidRPr="00B90573" w:rsidRDefault="00C95EEF" w:rsidP="00D0431B">
            <w:pPr>
              <w:pStyle w:val="Default"/>
              <w:rPr>
                <w:b/>
                <w:bCs/>
                <w:color w:val="auto"/>
                <w:sz w:val="22"/>
                <w:szCs w:val="22"/>
              </w:rPr>
            </w:pPr>
            <w:r w:rsidRPr="00B90573">
              <w:rPr>
                <w:b/>
                <w:bCs/>
                <w:color w:val="auto"/>
                <w:sz w:val="22"/>
                <w:szCs w:val="22"/>
              </w:rPr>
              <w:t>Godkjent indikasjon (MT)</w:t>
            </w:r>
          </w:p>
        </w:tc>
        <w:tc>
          <w:tcPr>
            <w:tcW w:w="6963" w:type="dxa"/>
          </w:tcPr>
          <w:p w14:paraId="5A2BD420" w14:textId="0769F8A0" w:rsidR="00301F92" w:rsidRDefault="00301F92" w:rsidP="00D0431B">
            <w:pPr>
              <w:pStyle w:val="Default"/>
              <w:rPr>
                <w:sz w:val="22"/>
                <w:szCs w:val="22"/>
              </w:rPr>
            </w:pPr>
            <w:r w:rsidRPr="00B90573">
              <w:rPr>
                <w:sz w:val="22"/>
                <w:szCs w:val="22"/>
              </w:rPr>
              <w:t>Spravato, i kombinasjon med oral antidepressiv behandling, er indisert til voksne med en moderat til alvorlig episode av klinisk depresjon, som akutt korttidsbehandling for rask reduksjon av depressive symptomer, som basert på klinisk vurdering utgjør en psykiatrisk nødsituasjon.</w:t>
            </w:r>
          </w:p>
          <w:p w14:paraId="009E490B" w14:textId="2429249E" w:rsidR="00301F92" w:rsidRDefault="00301F92" w:rsidP="00D0431B">
            <w:pPr>
              <w:pStyle w:val="Default"/>
              <w:rPr>
                <w:sz w:val="22"/>
                <w:szCs w:val="22"/>
              </w:rPr>
            </w:pPr>
          </w:p>
          <w:p w14:paraId="596E77A5" w14:textId="0C80227E" w:rsidR="007102D0" w:rsidRDefault="007102D0" w:rsidP="00D0431B">
            <w:pPr>
              <w:pStyle w:val="Default"/>
              <w:rPr>
                <w:sz w:val="22"/>
                <w:szCs w:val="22"/>
              </w:rPr>
            </w:pPr>
            <w:r>
              <w:rPr>
                <w:sz w:val="22"/>
                <w:szCs w:val="22"/>
              </w:rPr>
              <w:t>Annen indikasjon:</w:t>
            </w:r>
          </w:p>
          <w:p w14:paraId="0C17D401" w14:textId="5E75AD5C" w:rsidR="00F503FD" w:rsidRPr="00301F92" w:rsidRDefault="00934E5D" w:rsidP="00D0431B">
            <w:pPr>
              <w:pStyle w:val="Default"/>
              <w:rPr>
                <w:sz w:val="22"/>
                <w:szCs w:val="22"/>
              </w:rPr>
            </w:pPr>
            <w:r w:rsidRPr="00B90573">
              <w:rPr>
                <w:sz w:val="22"/>
                <w:szCs w:val="22"/>
              </w:rPr>
              <w:t>Spravato, i kombinasjon med et SSRI eller SNRI, er indisert til voksne med behandlingsresistent klinisk depresjon som ikke har respondert på minst to forskjellige behandlinger med antidepressiver i den pågående moderate til alvorlige depressive episoden.</w:t>
            </w:r>
          </w:p>
        </w:tc>
      </w:tr>
      <w:tr w:rsidR="004E2B7A" w:rsidRPr="004E2B7A" w14:paraId="003C5626" w14:textId="77777777" w:rsidTr="00CE5257">
        <w:trPr>
          <w:trHeight w:val="283"/>
        </w:trPr>
        <w:tc>
          <w:tcPr>
            <w:tcW w:w="2217" w:type="dxa"/>
            <w:shd w:val="clear" w:color="auto" w:fill="009999"/>
          </w:tcPr>
          <w:p w14:paraId="281BB6C5" w14:textId="77777777" w:rsidR="00394C82" w:rsidRPr="00503301" w:rsidRDefault="00394C82" w:rsidP="0041454E">
            <w:pPr>
              <w:rPr>
                <w:rFonts w:ascii="Calibri" w:hAnsi="Calibri" w:cs="Calibri"/>
                <w:b/>
                <w:bCs/>
                <w:sz w:val="22"/>
                <w:szCs w:val="22"/>
              </w:rPr>
            </w:pPr>
            <w:r w:rsidRPr="00503301">
              <w:rPr>
                <w:rFonts w:ascii="Calibri" w:hAnsi="Calibri" w:cs="Calibri"/>
                <w:b/>
                <w:bCs/>
                <w:sz w:val="22"/>
                <w:szCs w:val="22"/>
              </w:rPr>
              <w:t>MT-dato</w:t>
            </w:r>
          </w:p>
        </w:tc>
        <w:tc>
          <w:tcPr>
            <w:tcW w:w="6963" w:type="dxa"/>
          </w:tcPr>
          <w:p w14:paraId="4A3F7A1C" w14:textId="3109E4B1" w:rsidR="00394C82" w:rsidRPr="004E2B7A" w:rsidRDefault="001E7E0B" w:rsidP="00D0431B">
            <w:pPr>
              <w:pStyle w:val="Default"/>
              <w:rPr>
                <w:color w:val="auto"/>
                <w:sz w:val="22"/>
                <w:szCs w:val="22"/>
              </w:rPr>
            </w:pPr>
            <w:r>
              <w:rPr>
                <w:color w:val="auto"/>
                <w:sz w:val="22"/>
                <w:szCs w:val="22"/>
              </w:rPr>
              <w:t>18.12.2019</w:t>
            </w:r>
          </w:p>
        </w:tc>
      </w:tr>
      <w:tr w:rsidR="004E2B7A" w:rsidRPr="004E2B7A" w14:paraId="46F992C1" w14:textId="77777777" w:rsidTr="00CE5257">
        <w:trPr>
          <w:trHeight w:val="283"/>
        </w:trPr>
        <w:tc>
          <w:tcPr>
            <w:tcW w:w="2217" w:type="dxa"/>
            <w:shd w:val="clear" w:color="auto" w:fill="009999"/>
          </w:tcPr>
          <w:p w14:paraId="25C19858" w14:textId="77777777" w:rsidR="0011409C" w:rsidRPr="00503301" w:rsidRDefault="0011409C" w:rsidP="0041454E">
            <w:pPr>
              <w:rPr>
                <w:rFonts w:ascii="Calibri" w:hAnsi="Calibri" w:cs="Calibri"/>
                <w:b/>
                <w:bCs/>
                <w:sz w:val="22"/>
                <w:szCs w:val="22"/>
              </w:rPr>
            </w:pPr>
            <w:r w:rsidRPr="00503301">
              <w:rPr>
                <w:rFonts w:ascii="Calibri" w:hAnsi="Calibri" w:cs="Calibri"/>
                <w:b/>
                <w:bCs/>
                <w:sz w:val="22"/>
                <w:szCs w:val="22"/>
              </w:rPr>
              <w:t>MT- dato aktuell indikasjon</w:t>
            </w:r>
          </w:p>
        </w:tc>
        <w:tc>
          <w:tcPr>
            <w:tcW w:w="6963" w:type="dxa"/>
          </w:tcPr>
          <w:p w14:paraId="0EFE25B7" w14:textId="79700B3E" w:rsidR="0011409C" w:rsidRPr="004E2B7A" w:rsidRDefault="00893F7E" w:rsidP="00D0431B">
            <w:pPr>
              <w:pStyle w:val="Default"/>
              <w:rPr>
                <w:color w:val="auto"/>
                <w:sz w:val="22"/>
                <w:szCs w:val="22"/>
              </w:rPr>
            </w:pPr>
            <w:r>
              <w:rPr>
                <w:color w:val="auto"/>
                <w:sz w:val="22"/>
                <w:szCs w:val="22"/>
              </w:rPr>
              <w:t>04.02.2021</w:t>
            </w:r>
          </w:p>
        </w:tc>
      </w:tr>
      <w:tr w:rsidR="004E2B7A" w:rsidRPr="004E2B7A" w14:paraId="7762FD53" w14:textId="77777777" w:rsidTr="00CE5257">
        <w:trPr>
          <w:trHeight w:val="283"/>
        </w:trPr>
        <w:tc>
          <w:tcPr>
            <w:tcW w:w="2217" w:type="dxa"/>
            <w:shd w:val="clear" w:color="auto" w:fill="009999"/>
          </w:tcPr>
          <w:p w14:paraId="6F7FD592" w14:textId="77777777" w:rsidR="00394C82" w:rsidRPr="00503301" w:rsidRDefault="0011409C" w:rsidP="0041454E">
            <w:pPr>
              <w:rPr>
                <w:rFonts w:ascii="Calibri" w:hAnsi="Calibri" w:cs="Calibri"/>
                <w:b/>
                <w:bCs/>
                <w:sz w:val="22"/>
                <w:szCs w:val="22"/>
              </w:rPr>
            </w:pPr>
            <w:r w:rsidRPr="00503301">
              <w:rPr>
                <w:rFonts w:ascii="Calibri" w:hAnsi="Calibri" w:cs="Calibri"/>
                <w:b/>
                <w:bCs/>
                <w:sz w:val="22"/>
                <w:szCs w:val="22"/>
              </w:rPr>
              <w:t xml:space="preserve">Aktuell </w:t>
            </w:r>
            <w:r w:rsidR="001D570D" w:rsidRPr="00503301">
              <w:rPr>
                <w:rFonts w:ascii="Calibri" w:hAnsi="Calibri" w:cs="Calibri"/>
                <w:b/>
                <w:bCs/>
                <w:sz w:val="22"/>
                <w:szCs w:val="22"/>
              </w:rPr>
              <w:t>I</w:t>
            </w:r>
            <w:r w:rsidR="00394C82" w:rsidRPr="00503301">
              <w:rPr>
                <w:rFonts w:ascii="Calibri" w:hAnsi="Calibri" w:cs="Calibri"/>
                <w:b/>
                <w:bCs/>
                <w:sz w:val="22"/>
                <w:szCs w:val="22"/>
              </w:rPr>
              <w:t>ndikasjon</w:t>
            </w:r>
          </w:p>
        </w:tc>
        <w:tc>
          <w:tcPr>
            <w:tcW w:w="6963" w:type="dxa"/>
          </w:tcPr>
          <w:p w14:paraId="16312B9E" w14:textId="7CC5D21E" w:rsidR="00394C82" w:rsidRPr="004E2B7A" w:rsidRDefault="00456E72" w:rsidP="00556E2F">
            <w:pPr>
              <w:pStyle w:val="Default"/>
              <w:rPr>
                <w:color w:val="auto"/>
                <w:sz w:val="22"/>
                <w:szCs w:val="22"/>
              </w:rPr>
            </w:pPr>
            <w:r w:rsidRPr="00456E72">
              <w:rPr>
                <w:color w:val="auto"/>
                <w:sz w:val="22"/>
                <w:szCs w:val="22"/>
              </w:rPr>
              <w:t>Kombinasjon med oral antidepressiv behandling til voksne med en moderat til alvorlig episode av klinisk depresjon, som akutt korttidsbehandling for rask reduksjon av depressive symptomer, som basert på klinisk vurdering utgjør en psykiatrisk nødsituasjon</w:t>
            </w:r>
          </w:p>
        </w:tc>
      </w:tr>
      <w:tr w:rsidR="004E2B7A" w:rsidRPr="004E2B7A" w14:paraId="78809414" w14:textId="77777777" w:rsidTr="00CE5257">
        <w:trPr>
          <w:trHeight w:val="283"/>
        </w:trPr>
        <w:tc>
          <w:tcPr>
            <w:tcW w:w="2217" w:type="dxa"/>
            <w:shd w:val="clear" w:color="auto" w:fill="009999"/>
          </w:tcPr>
          <w:p w14:paraId="2B9D4A72" w14:textId="77777777" w:rsidR="0011409C" w:rsidRPr="00503301" w:rsidRDefault="0011409C" w:rsidP="0041454E">
            <w:pPr>
              <w:rPr>
                <w:rFonts w:ascii="Calibri" w:hAnsi="Calibri" w:cs="Calibri"/>
                <w:b/>
                <w:bCs/>
                <w:sz w:val="22"/>
                <w:szCs w:val="22"/>
              </w:rPr>
            </w:pPr>
            <w:r w:rsidRPr="00503301">
              <w:rPr>
                <w:rFonts w:ascii="Calibri" w:hAnsi="Calibri" w:cs="Calibri"/>
                <w:b/>
                <w:bCs/>
                <w:sz w:val="22"/>
                <w:szCs w:val="22"/>
              </w:rPr>
              <w:t>Øvrige indikasjoner og status i Nye Metoder</w:t>
            </w:r>
          </w:p>
        </w:tc>
        <w:tc>
          <w:tcPr>
            <w:tcW w:w="6963" w:type="dxa"/>
          </w:tcPr>
          <w:p w14:paraId="7AC2C3BE" w14:textId="14C6F45F" w:rsidR="0011409C" w:rsidRDefault="007822DA" w:rsidP="00556E2F">
            <w:pPr>
              <w:pStyle w:val="Default"/>
              <w:rPr>
                <w:color w:val="auto"/>
                <w:sz w:val="22"/>
                <w:szCs w:val="22"/>
              </w:rPr>
            </w:pPr>
            <w:r>
              <w:rPr>
                <w:color w:val="auto"/>
                <w:sz w:val="22"/>
                <w:szCs w:val="22"/>
              </w:rPr>
              <w:t xml:space="preserve">Indikasjon </w:t>
            </w:r>
            <w:r w:rsidR="003D2289">
              <w:rPr>
                <w:color w:val="auto"/>
                <w:sz w:val="22"/>
                <w:szCs w:val="22"/>
              </w:rPr>
              <w:t xml:space="preserve">I </w:t>
            </w:r>
            <w:r w:rsidR="005D2028">
              <w:rPr>
                <w:color w:val="auto"/>
                <w:sz w:val="22"/>
                <w:szCs w:val="22"/>
              </w:rPr>
              <w:t>–</w:t>
            </w:r>
            <w:r w:rsidR="003D2289">
              <w:rPr>
                <w:color w:val="auto"/>
                <w:sz w:val="22"/>
                <w:szCs w:val="22"/>
              </w:rPr>
              <w:t xml:space="preserve"> </w:t>
            </w:r>
            <w:r w:rsidR="00D15D16">
              <w:rPr>
                <w:color w:val="auto"/>
                <w:sz w:val="22"/>
                <w:szCs w:val="22"/>
              </w:rPr>
              <w:t>Eske</w:t>
            </w:r>
            <w:r w:rsidR="00E525DE">
              <w:rPr>
                <w:color w:val="auto"/>
                <w:sz w:val="22"/>
                <w:szCs w:val="22"/>
              </w:rPr>
              <w:t xml:space="preserve">tamin (Spravato) til behandling av behandlings-resistent depresjon. </w:t>
            </w:r>
            <w:r w:rsidR="005D1419">
              <w:rPr>
                <w:color w:val="auto"/>
                <w:sz w:val="22"/>
                <w:szCs w:val="22"/>
              </w:rPr>
              <w:t>ID2019_116</w:t>
            </w:r>
            <w:r w:rsidR="00D246FE">
              <w:rPr>
                <w:color w:val="auto"/>
                <w:sz w:val="22"/>
                <w:szCs w:val="22"/>
              </w:rPr>
              <w:t xml:space="preserve"> </w:t>
            </w:r>
          </w:p>
          <w:p w14:paraId="2F9999C2" w14:textId="7537B9B6" w:rsidR="00D246FE" w:rsidRDefault="00000000" w:rsidP="00556E2F">
            <w:pPr>
              <w:pStyle w:val="Default"/>
              <w:rPr>
                <w:color w:val="auto"/>
                <w:sz w:val="22"/>
                <w:szCs w:val="22"/>
              </w:rPr>
            </w:pPr>
            <w:hyperlink r:id="rId10" w:history="1">
              <w:r w:rsidR="00D246FE" w:rsidRPr="002A0E9E">
                <w:rPr>
                  <w:rStyle w:val="Hyperkobling"/>
                  <w:sz w:val="22"/>
                  <w:szCs w:val="22"/>
                </w:rPr>
                <w:t>https://nyemetoder.no/metoder/esketamin-spravato</w:t>
              </w:r>
            </w:hyperlink>
            <w:r w:rsidR="00D246FE">
              <w:rPr>
                <w:color w:val="auto"/>
                <w:sz w:val="22"/>
                <w:szCs w:val="22"/>
              </w:rPr>
              <w:t xml:space="preserve"> </w:t>
            </w:r>
          </w:p>
          <w:p w14:paraId="1A5FA0C6" w14:textId="77777777" w:rsidR="005D2028" w:rsidRDefault="005D2028" w:rsidP="00556E2F">
            <w:pPr>
              <w:pStyle w:val="Default"/>
              <w:rPr>
                <w:color w:val="auto"/>
                <w:sz w:val="22"/>
                <w:szCs w:val="22"/>
              </w:rPr>
            </w:pPr>
          </w:p>
          <w:p w14:paraId="4C3DC377" w14:textId="7B622EC2" w:rsidR="005D2028" w:rsidRPr="004E2B7A" w:rsidRDefault="005D2028" w:rsidP="00556E2F">
            <w:pPr>
              <w:pStyle w:val="Default"/>
              <w:rPr>
                <w:color w:val="auto"/>
                <w:sz w:val="22"/>
                <w:szCs w:val="22"/>
              </w:rPr>
            </w:pPr>
            <w:r>
              <w:rPr>
                <w:color w:val="auto"/>
                <w:sz w:val="22"/>
                <w:szCs w:val="22"/>
              </w:rPr>
              <w:t xml:space="preserve">Indikasjon I – TIL REVUDERING – ID2023_013 </w:t>
            </w:r>
            <w:hyperlink r:id="rId11" w:history="1">
              <w:r w:rsidRPr="002A0E9E">
                <w:rPr>
                  <w:rStyle w:val="Hyperkobling"/>
                  <w:sz w:val="22"/>
                  <w:szCs w:val="22"/>
                </w:rPr>
                <w:t>https://nyemetoder.no/metoder/esketamin-spravato-revurdering</w:t>
              </w:r>
            </w:hyperlink>
            <w:r>
              <w:rPr>
                <w:color w:val="auto"/>
                <w:sz w:val="22"/>
                <w:szCs w:val="22"/>
              </w:rPr>
              <w:t xml:space="preserve"> </w:t>
            </w:r>
          </w:p>
        </w:tc>
      </w:tr>
      <w:tr w:rsidR="004E2B7A" w:rsidRPr="004E2B7A" w14:paraId="5B055FD0" w14:textId="77777777" w:rsidTr="00CE5257">
        <w:trPr>
          <w:trHeight w:val="283"/>
        </w:trPr>
        <w:tc>
          <w:tcPr>
            <w:tcW w:w="2217" w:type="dxa"/>
            <w:shd w:val="clear" w:color="auto" w:fill="009999"/>
          </w:tcPr>
          <w:p w14:paraId="77BDBA06" w14:textId="77777777" w:rsidR="0011409C" w:rsidRPr="00503301" w:rsidRDefault="0011409C" w:rsidP="0011409C">
            <w:pPr>
              <w:rPr>
                <w:rFonts w:ascii="Calibri" w:hAnsi="Calibri" w:cs="Calibri"/>
                <w:b/>
                <w:bCs/>
                <w:sz w:val="22"/>
                <w:szCs w:val="22"/>
              </w:rPr>
            </w:pPr>
            <w:r w:rsidRPr="00503301">
              <w:rPr>
                <w:rFonts w:ascii="Calibri" w:hAnsi="Calibri" w:cs="Calibri"/>
                <w:b/>
                <w:bCs/>
                <w:sz w:val="22"/>
                <w:szCs w:val="22"/>
              </w:rPr>
              <w:t>Administrasjonsform</w:t>
            </w:r>
          </w:p>
        </w:tc>
        <w:tc>
          <w:tcPr>
            <w:tcW w:w="6963" w:type="dxa"/>
          </w:tcPr>
          <w:p w14:paraId="449674A3" w14:textId="7F0D9DB4" w:rsidR="0011409C" w:rsidRPr="004E2B7A" w:rsidRDefault="00D246FE" w:rsidP="0011409C">
            <w:pPr>
              <w:pStyle w:val="Default"/>
              <w:rPr>
                <w:color w:val="auto"/>
                <w:sz w:val="22"/>
                <w:szCs w:val="22"/>
              </w:rPr>
            </w:pPr>
            <w:r w:rsidRPr="00D246FE">
              <w:rPr>
                <w:color w:val="auto"/>
                <w:sz w:val="22"/>
                <w:szCs w:val="22"/>
              </w:rPr>
              <w:t>Nesespray, oppløsning</w:t>
            </w:r>
          </w:p>
        </w:tc>
      </w:tr>
      <w:tr w:rsidR="004E2B7A" w:rsidRPr="004E2B7A" w14:paraId="4EBE4488" w14:textId="77777777" w:rsidTr="00CE5257">
        <w:trPr>
          <w:trHeight w:val="283"/>
        </w:trPr>
        <w:tc>
          <w:tcPr>
            <w:tcW w:w="2217" w:type="dxa"/>
            <w:shd w:val="clear" w:color="auto" w:fill="009999"/>
          </w:tcPr>
          <w:p w14:paraId="78399D27" w14:textId="77777777" w:rsidR="0011409C" w:rsidRPr="00503301" w:rsidRDefault="0011409C" w:rsidP="0011409C">
            <w:pPr>
              <w:rPr>
                <w:rFonts w:ascii="Calibri" w:hAnsi="Calibri" w:cs="Calibri"/>
                <w:b/>
                <w:bCs/>
                <w:sz w:val="22"/>
                <w:szCs w:val="22"/>
              </w:rPr>
            </w:pPr>
            <w:r w:rsidRPr="00503301">
              <w:rPr>
                <w:rFonts w:ascii="Calibri" w:hAnsi="Calibri" w:cs="Calibri"/>
                <w:b/>
                <w:bCs/>
                <w:sz w:val="22"/>
                <w:szCs w:val="22"/>
              </w:rPr>
              <w:t>Dosering</w:t>
            </w:r>
          </w:p>
        </w:tc>
        <w:tc>
          <w:tcPr>
            <w:tcW w:w="6963" w:type="dxa"/>
          </w:tcPr>
          <w:p w14:paraId="79AD497C" w14:textId="7B62F7B5" w:rsidR="0011409C" w:rsidRDefault="003760D3" w:rsidP="0011409C">
            <w:pPr>
              <w:pStyle w:val="Default"/>
              <w:rPr>
                <w:color w:val="auto"/>
                <w:sz w:val="22"/>
                <w:szCs w:val="22"/>
              </w:rPr>
            </w:pPr>
            <w:r>
              <w:rPr>
                <w:color w:val="auto"/>
                <w:sz w:val="22"/>
                <w:szCs w:val="22"/>
              </w:rPr>
              <w:t xml:space="preserve">Se </w:t>
            </w:r>
            <w:r w:rsidR="0044793C">
              <w:rPr>
                <w:color w:val="auto"/>
                <w:sz w:val="22"/>
                <w:szCs w:val="22"/>
              </w:rPr>
              <w:t>tabell</w:t>
            </w:r>
            <w:r>
              <w:rPr>
                <w:color w:val="auto"/>
                <w:sz w:val="22"/>
                <w:szCs w:val="22"/>
              </w:rPr>
              <w:t xml:space="preserve"> </w:t>
            </w:r>
            <w:r w:rsidR="0044793C">
              <w:rPr>
                <w:color w:val="auto"/>
                <w:sz w:val="22"/>
                <w:szCs w:val="22"/>
              </w:rPr>
              <w:t xml:space="preserve">1 og 2. </w:t>
            </w:r>
          </w:p>
          <w:p w14:paraId="554EE544" w14:textId="3C0CAAA0" w:rsidR="0044793C" w:rsidRPr="004E2B7A" w:rsidRDefault="00000000" w:rsidP="0011409C">
            <w:pPr>
              <w:pStyle w:val="Default"/>
              <w:rPr>
                <w:color w:val="auto"/>
                <w:sz w:val="22"/>
                <w:szCs w:val="22"/>
              </w:rPr>
            </w:pPr>
            <w:hyperlink r:id="rId12" w:history="1">
              <w:r w:rsidR="0044793C" w:rsidRPr="002A0E9E">
                <w:rPr>
                  <w:rStyle w:val="Hyperkobling"/>
                  <w:sz w:val="22"/>
                  <w:szCs w:val="22"/>
                </w:rPr>
                <w:t>https://www.ema.europa.eu/en/documents/product-information/spravato-epar-product-information_no.pdf</w:t>
              </w:r>
            </w:hyperlink>
            <w:r w:rsidR="0044793C">
              <w:rPr>
                <w:color w:val="auto"/>
                <w:sz w:val="22"/>
                <w:szCs w:val="22"/>
              </w:rPr>
              <w:t xml:space="preserve"> </w:t>
            </w:r>
          </w:p>
        </w:tc>
      </w:tr>
      <w:tr w:rsidR="004E2B7A" w:rsidRPr="004E2B7A" w14:paraId="21BF95B9" w14:textId="77777777" w:rsidTr="00CE5257">
        <w:trPr>
          <w:trHeight w:val="283"/>
        </w:trPr>
        <w:tc>
          <w:tcPr>
            <w:tcW w:w="2217" w:type="dxa"/>
            <w:shd w:val="clear" w:color="auto" w:fill="009999"/>
          </w:tcPr>
          <w:p w14:paraId="745805A5" w14:textId="77777777" w:rsidR="0011409C" w:rsidRPr="00503301" w:rsidRDefault="0011409C" w:rsidP="00D0431B">
            <w:pPr>
              <w:pStyle w:val="Default"/>
              <w:rPr>
                <w:b/>
                <w:bCs/>
                <w:color w:val="auto"/>
                <w:sz w:val="22"/>
                <w:szCs w:val="22"/>
              </w:rPr>
            </w:pPr>
            <w:r w:rsidRPr="00503301">
              <w:rPr>
                <w:b/>
                <w:bCs/>
                <w:color w:val="auto"/>
                <w:sz w:val="22"/>
                <w:szCs w:val="22"/>
              </w:rPr>
              <w:t>Markedsføringsstatus</w:t>
            </w:r>
          </w:p>
        </w:tc>
        <w:tc>
          <w:tcPr>
            <w:tcW w:w="6963" w:type="dxa"/>
          </w:tcPr>
          <w:p w14:paraId="6FDD8EE3" w14:textId="31F7641E" w:rsidR="0011409C" w:rsidRPr="004E2B7A" w:rsidRDefault="000C0FEC" w:rsidP="0011409C">
            <w:pPr>
              <w:pStyle w:val="Default"/>
              <w:rPr>
                <w:color w:val="auto"/>
                <w:sz w:val="22"/>
                <w:szCs w:val="22"/>
              </w:rPr>
            </w:pPr>
            <w:r>
              <w:rPr>
                <w:color w:val="auto"/>
                <w:sz w:val="22"/>
                <w:szCs w:val="22"/>
              </w:rPr>
              <w:t>M</w:t>
            </w:r>
            <w:r w:rsidR="0011409C" w:rsidRPr="004E2B7A">
              <w:rPr>
                <w:color w:val="auto"/>
                <w:sz w:val="22"/>
                <w:szCs w:val="22"/>
              </w:rPr>
              <w:t>arkedsført på det norske markedet</w:t>
            </w:r>
          </w:p>
        </w:tc>
      </w:tr>
      <w:tr w:rsidR="004E2B7A" w:rsidRPr="004E2B7A" w14:paraId="434B9573" w14:textId="77777777" w:rsidTr="00CE5257">
        <w:trPr>
          <w:trHeight w:val="283"/>
        </w:trPr>
        <w:tc>
          <w:tcPr>
            <w:tcW w:w="2217" w:type="dxa"/>
            <w:shd w:val="clear" w:color="auto" w:fill="009999"/>
          </w:tcPr>
          <w:p w14:paraId="4DDFAC67" w14:textId="77777777" w:rsidR="0011409C" w:rsidRPr="00503301" w:rsidRDefault="001042E7" w:rsidP="0011409C">
            <w:pPr>
              <w:rPr>
                <w:rFonts w:ascii="Calibri" w:hAnsi="Calibri" w:cs="Calibri"/>
                <w:b/>
                <w:bCs/>
                <w:sz w:val="22"/>
                <w:szCs w:val="22"/>
              </w:rPr>
            </w:pPr>
            <w:r w:rsidRPr="00503301">
              <w:rPr>
                <w:rFonts w:ascii="Calibri" w:hAnsi="Calibri" w:cs="Calibri"/>
                <w:b/>
                <w:bCs/>
                <w:sz w:val="22"/>
                <w:szCs w:val="22"/>
              </w:rPr>
              <w:t>Lenke til godkjent preparatomtale</w:t>
            </w:r>
          </w:p>
        </w:tc>
        <w:tc>
          <w:tcPr>
            <w:tcW w:w="6963" w:type="dxa"/>
          </w:tcPr>
          <w:p w14:paraId="18E5CF3A" w14:textId="2D75C58C" w:rsidR="0011409C" w:rsidRPr="004E2B7A" w:rsidRDefault="00000000" w:rsidP="0011409C">
            <w:pPr>
              <w:pStyle w:val="Default"/>
              <w:rPr>
                <w:color w:val="auto"/>
                <w:sz w:val="22"/>
                <w:szCs w:val="22"/>
              </w:rPr>
            </w:pPr>
            <w:hyperlink r:id="rId13" w:history="1">
              <w:r w:rsidR="00C264E4" w:rsidRPr="002A0E9E">
                <w:rPr>
                  <w:rStyle w:val="Hyperkobling"/>
                  <w:sz w:val="22"/>
                  <w:szCs w:val="22"/>
                </w:rPr>
                <w:t>https://www.ema.europa.eu/en/documents/product-information/spravato-epar-product-information_no.pdf</w:t>
              </w:r>
            </w:hyperlink>
            <w:r w:rsidR="00C264E4">
              <w:rPr>
                <w:color w:val="auto"/>
                <w:sz w:val="22"/>
                <w:szCs w:val="22"/>
              </w:rPr>
              <w:t xml:space="preserve"> </w:t>
            </w:r>
          </w:p>
        </w:tc>
      </w:tr>
      <w:tr w:rsidR="004E2B7A" w:rsidRPr="004E2B7A" w14:paraId="5117CBA8" w14:textId="77777777" w:rsidTr="00CE5257">
        <w:trPr>
          <w:trHeight w:val="283"/>
        </w:trPr>
        <w:tc>
          <w:tcPr>
            <w:tcW w:w="2217" w:type="dxa"/>
            <w:shd w:val="clear" w:color="auto" w:fill="009999"/>
          </w:tcPr>
          <w:p w14:paraId="45B12B27" w14:textId="77777777" w:rsidR="001042E7" w:rsidRPr="00503301" w:rsidRDefault="001042E7" w:rsidP="001225F6">
            <w:pPr>
              <w:rPr>
                <w:rFonts w:ascii="Calibri" w:hAnsi="Calibri" w:cs="Calibri"/>
                <w:b/>
                <w:bCs/>
                <w:sz w:val="22"/>
                <w:szCs w:val="22"/>
              </w:rPr>
            </w:pPr>
            <w:r w:rsidRPr="00503301">
              <w:rPr>
                <w:rFonts w:ascii="Calibri" w:hAnsi="Calibri" w:cs="Calibri"/>
                <w:b/>
                <w:bCs/>
                <w:sz w:val="22"/>
                <w:szCs w:val="22"/>
              </w:rPr>
              <w:t>L</w:t>
            </w:r>
            <w:r w:rsidR="00634370" w:rsidRPr="00503301">
              <w:rPr>
                <w:rFonts w:ascii="Calibri" w:hAnsi="Calibri" w:cs="Calibri"/>
                <w:b/>
                <w:bCs/>
                <w:sz w:val="22"/>
                <w:szCs w:val="22"/>
              </w:rPr>
              <w:t>e</w:t>
            </w:r>
            <w:r w:rsidRPr="00503301">
              <w:rPr>
                <w:rFonts w:ascii="Calibri" w:hAnsi="Calibri" w:cs="Calibri"/>
                <w:b/>
                <w:bCs/>
                <w:sz w:val="22"/>
                <w:szCs w:val="22"/>
              </w:rPr>
              <w:t>nk</w:t>
            </w:r>
            <w:r w:rsidR="00634370" w:rsidRPr="00503301">
              <w:rPr>
                <w:rFonts w:ascii="Calibri" w:hAnsi="Calibri" w:cs="Calibri"/>
                <w:b/>
                <w:bCs/>
                <w:sz w:val="22"/>
                <w:szCs w:val="22"/>
              </w:rPr>
              <w:t>e</w:t>
            </w:r>
            <w:r w:rsidRPr="00503301">
              <w:rPr>
                <w:rFonts w:ascii="Calibri" w:hAnsi="Calibri" w:cs="Calibri"/>
                <w:b/>
                <w:bCs/>
                <w:sz w:val="22"/>
                <w:szCs w:val="22"/>
              </w:rPr>
              <w:t xml:space="preserve"> til E</w:t>
            </w:r>
            <w:r w:rsidR="00634370" w:rsidRPr="00503301">
              <w:rPr>
                <w:rFonts w:ascii="Calibri" w:hAnsi="Calibri" w:cs="Calibri"/>
                <w:b/>
                <w:bCs/>
                <w:sz w:val="22"/>
                <w:szCs w:val="22"/>
              </w:rPr>
              <w:t>PAR</w:t>
            </w:r>
          </w:p>
        </w:tc>
        <w:tc>
          <w:tcPr>
            <w:tcW w:w="6963" w:type="dxa"/>
          </w:tcPr>
          <w:p w14:paraId="38D150DC" w14:textId="61392B7A" w:rsidR="001042E7" w:rsidRPr="004E2B7A" w:rsidRDefault="00000000" w:rsidP="001225F6">
            <w:pPr>
              <w:pStyle w:val="Default"/>
              <w:rPr>
                <w:color w:val="auto"/>
                <w:sz w:val="22"/>
                <w:szCs w:val="22"/>
              </w:rPr>
            </w:pPr>
            <w:hyperlink r:id="rId14" w:history="1">
              <w:r w:rsidR="00E73180" w:rsidRPr="00B31F5E">
                <w:rPr>
                  <w:rStyle w:val="Hyperkobling"/>
                  <w:sz w:val="22"/>
                  <w:szCs w:val="22"/>
                </w:rPr>
                <w:t>https://www.ema.europa.eu/en/documents/assessment-report/spravato-epar-public-assessment-report_en.pdf</w:t>
              </w:r>
            </w:hyperlink>
            <w:r w:rsidR="00E73180">
              <w:rPr>
                <w:color w:val="auto"/>
                <w:sz w:val="22"/>
                <w:szCs w:val="22"/>
              </w:rPr>
              <w:t xml:space="preserve"> </w:t>
            </w:r>
          </w:p>
        </w:tc>
      </w:tr>
    </w:tbl>
    <w:p w14:paraId="18ECCDAA" w14:textId="77777777" w:rsidR="008272AA" w:rsidRPr="00D0431B" w:rsidRDefault="008272AA" w:rsidP="00BF6774">
      <w:pPr>
        <w:rPr>
          <w:rFonts w:ascii="Calibri" w:hAnsi="Calibri" w:cs="Arial"/>
        </w:rPr>
      </w:pPr>
    </w:p>
    <w:p w14:paraId="4F9AC03C" w14:textId="77777777" w:rsidR="00BF6774" w:rsidRPr="00D0431B" w:rsidRDefault="00BF6774" w:rsidP="00BF6774">
      <w:pPr>
        <w:rPr>
          <w:rFonts w:ascii="Calibri" w:hAnsi="Calibri" w:cs="Arial"/>
        </w:rPr>
      </w:pPr>
    </w:p>
    <w:p w14:paraId="44DEA1B1" w14:textId="77777777" w:rsidR="0088701B" w:rsidRDefault="0088701B" w:rsidP="00D87669">
      <w:pPr>
        <w:spacing w:after="120"/>
        <w:rPr>
          <w:rFonts w:ascii="Calibri" w:hAnsi="Calibri" w:cs="Arial"/>
        </w:rPr>
      </w:pPr>
    </w:p>
    <w:p w14:paraId="5FCAD9EE" w14:textId="77777777" w:rsidR="0088701B" w:rsidRDefault="0088701B" w:rsidP="00D87669">
      <w:pPr>
        <w:spacing w:after="120"/>
        <w:rPr>
          <w:rFonts w:ascii="Calibri" w:hAnsi="Calibri" w:cs="Arial"/>
        </w:rPr>
      </w:pPr>
    </w:p>
    <w:p w14:paraId="0FACC66E" w14:textId="77777777" w:rsidR="0088701B" w:rsidRDefault="0088701B" w:rsidP="00D87669">
      <w:pPr>
        <w:spacing w:after="120"/>
        <w:rPr>
          <w:rFonts w:ascii="Calibri" w:hAnsi="Calibri" w:cs="Arial"/>
        </w:rPr>
      </w:pPr>
    </w:p>
    <w:p w14:paraId="074DF3CB" w14:textId="77777777" w:rsidR="004A05F8" w:rsidRDefault="004A05F8" w:rsidP="00D87669">
      <w:pPr>
        <w:spacing w:after="120"/>
        <w:rPr>
          <w:rFonts w:ascii="Calibri" w:hAnsi="Calibri" w:cs="Arial"/>
        </w:rPr>
      </w:pPr>
    </w:p>
    <w:p w14:paraId="7ECD9097" w14:textId="352FD6BD" w:rsidR="00C414BB" w:rsidRPr="00D0431B" w:rsidRDefault="00DB7E8F" w:rsidP="00D87669">
      <w:pPr>
        <w:spacing w:after="120"/>
        <w:rPr>
          <w:rFonts w:ascii="Calibri" w:hAnsi="Calibri" w:cs="Arial"/>
        </w:rPr>
      </w:pPr>
      <w:r w:rsidRPr="00D0431B">
        <w:rPr>
          <w:rFonts w:ascii="Calibri" w:hAnsi="Calibri" w:cs="Arial"/>
        </w:rPr>
        <w:lastRenderedPageBreak/>
        <w:t>Det foreligger aktuelle m</w:t>
      </w:r>
      <w:r w:rsidR="00C414BB" w:rsidRPr="00D0431B">
        <w:rPr>
          <w:rFonts w:ascii="Calibri" w:hAnsi="Calibri" w:cs="Arial"/>
        </w:rPr>
        <w:t xml:space="preserve">etodevurderinger </w:t>
      </w:r>
      <w:r w:rsidRPr="00D0431B">
        <w:rPr>
          <w:rFonts w:ascii="Calibri" w:hAnsi="Calibri" w:cs="Arial"/>
        </w:rPr>
        <w:t>fra</w:t>
      </w:r>
      <w:r w:rsidR="00C414BB" w:rsidRPr="00D0431B">
        <w:rPr>
          <w:rFonts w:ascii="Calibri" w:hAnsi="Calibri" w:cs="Arial"/>
        </w:rPr>
        <w:t xml:space="preserve"> andre land:</w:t>
      </w:r>
    </w:p>
    <w:p w14:paraId="01F61123" w14:textId="69611090" w:rsidR="00C414BB" w:rsidRPr="00D0431B" w:rsidRDefault="00C414BB" w:rsidP="00D87669">
      <w:pPr>
        <w:spacing w:after="120"/>
        <w:rPr>
          <w:rFonts w:ascii="Calibri" w:hAnsi="Calibri" w:cs="Arial"/>
        </w:rPr>
      </w:pPr>
      <w:r w:rsidRPr="00D0431B">
        <w:rPr>
          <w:rFonts w:ascii="Calibri" w:hAnsi="Calibri" w:cs="Arial"/>
        </w:rPr>
        <w:t xml:space="preserve">Sverige, (TLV): </w:t>
      </w:r>
      <w:hyperlink r:id="rId15" w:history="1">
        <w:r w:rsidR="0088701B" w:rsidRPr="002A0E9E">
          <w:rPr>
            <w:rStyle w:val="Hyperkobling"/>
            <w:rFonts w:ascii="Calibri" w:hAnsi="Calibri" w:cs="Arial"/>
          </w:rPr>
          <w:t>https://janusinfo.se/download/18.13de125317a50669b3a54599/1625051143899/Esketamin-(Spravato)-210630.pdf</w:t>
        </w:r>
      </w:hyperlink>
      <w:r w:rsidR="0088701B">
        <w:rPr>
          <w:rFonts w:ascii="Calibri" w:hAnsi="Calibri" w:cs="Arial"/>
        </w:rPr>
        <w:t xml:space="preserve"> </w:t>
      </w:r>
      <w:r w:rsidR="00A1400D">
        <w:rPr>
          <w:rFonts w:ascii="Calibri" w:hAnsi="Calibri" w:cs="Arial"/>
        </w:rPr>
        <w:br/>
      </w:r>
      <w:r w:rsidR="0088701B">
        <w:rPr>
          <w:rFonts w:ascii="Calibri" w:hAnsi="Calibri" w:cs="Arial"/>
        </w:rPr>
        <w:t xml:space="preserve">Godkjent med vilkår. </w:t>
      </w:r>
    </w:p>
    <w:p w14:paraId="1EAA96FF" w14:textId="4752DECC" w:rsidR="00C029FB" w:rsidRPr="00D0431B" w:rsidRDefault="00C414BB" w:rsidP="00D87669">
      <w:pPr>
        <w:spacing w:after="120"/>
        <w:rPr>
          <w:rFonts w:ascii="Calibri" w:hAnsi="Calibri" w:cs="Arial"/>
        </w:rPr>
      </w:pPr>
      <w:r w:rsidRPr="00D0431B">
        <w:rPr>
          <w:rFonts w:ascii="Calibri" w:hAnsi="Calibri" w:cs="Arial"/>
        </w:rPr>
        <w:t>Danmark</w:t>
      </w:r>
      <w:r w:rsidR="00DB7E8F" w:rsidRPr="00D0431B">
        <w:rPr>
          <w:rFonts w:ascii="Calibri" w:hAnsi="Calibri" w:cs="Arial"/>
        </w:rPr>
        <w:t xml:space="preserve">, (Medicinrådet): </w:t>
      </w:r>
      <w:r w:rsidR="005C2F62">
        <w:rPr>
          <w:rFonts w:ascii="Calibri" w:hAnsi="Calibri" w:cs="Arial"/>
        </w:rPr>
        <w:br/>
      </w:r>
      <w:hyperlink r:id="rId16" w:history="1">
        <w:r w:rsidR="005C2F62" w:rsidRPr="00F2022D">
          <w:rPr>
            <w:rStyle w:val="Hyperkobling"/>
            <w:rFonts w:ascii="Calibri" w:hAnsi="Calibri" w:cs="Arial"/>
          </w:rPr>
          <w:t>https://medicinraadet.dk/anbefalinger-og-vejledninger/laegemidler-og-indikationsudvidelser/e-h/esketamin-spravato-moderat-til-svaer-depression-mdd-hos-voksne-med-akut-oget-selvmordsrisiko</w:t>
        </w:r>
      </w:hyperlink>
      <w:r w:rsidR="00C029FB">
        <w:rPr>
          <w:rFonts w:ascii="Calibri" w:hAnsi="Calibri" w:cs="Arial"/>
        </w:rPr>
        <w:t xml:space="preserve">  </w:t>
      </w:r>
      <w:r w:rsidR="00A1400D">
        <w:rPr>
          <w:rFonts w:ascii="Calibri" w:hAnsi="Calibri" w:cs="Arial"/>
        </w:rPr>
        <w:br/>
      </w:r>
      <w:r w:rsidR="00C029FB">
        <w:rPr>
          <w:rFonts w:ascii="Calibri" w:hAnsi="Calibri" w:cs="Arial"/>
        </w:rPr>
        <w:t xml:space="preserve">Godkjent. </w:t>
      </w:r>
    </w:p>
    <w:p w14:paraId="11E42875" w14:textId="090BE4E9" w:rsidR="00136D61" w:rsidRPr="00136D61" w:rsidRDefault="00DB7E8F" w:rsidP="00D87669">
      <w:pPr>
        <w:spacing w:after="120"/>
      </w:pPr>
      <w:r w:rsidRPr="00D0431B">
        <w:rPr>
          <w:rFonts w:ascii="Calibri" w:hAnsi="Calibri" w:cs="Arial"/>
        </w:rPr>
        <w:t xml:space="preserve">Skottland, (SMC): </w:t>
      </w:r>
      <w:r w:rsidR="005C2F62">
        <w:rPr>
          <w:rFonts w:ascii="Calibri" w:hAnsi="Calibri" w:cs="Arial"/>
        </w:rPr>
        <w:br/>
      </w:r>
      <w:hyperlink r:id="rId17" w:history="1">
        <w:r w:rsidR="005C2F62" w:rsidRPr="00F2022D">
          <w:rPr>
            <w:rStyle w:val="Hyperkobling"/>
            <w:rFonts w:ascii="Calibri" w:hAnsi="Calibri" w:cs="Arial"/>
          </w:rPr>
          <w:t>https://www.scottishmedicines.org.uk/medicines-advice/esketamine-spravato-non-sub-smc2539/</w:t>
        </w:r>
      </w:hyperlink>
      <w:r w:rsidR="00136D61">
        <w:t xml:space="preserve"> </w:t>
      </w:r>
      <w:r w:rsidR="00A1400D">
        <w:br/>
      </w:r>
      <w:r w:rsidR="00136D61" w:rsidRPr="00A1400D">
        <w:rPr>
          <w:rFonts w:ascii="Calibri" w:hAnsi="Calibri" w:cs="Arial"/>
        </w:rPr>
        <w:t>Ikke godkjent.</w:t>
      </w:r>
      <w:r w:rsidR="00136D61">
        <w:t xml:space="preserve"> </w:t>
      </w:r>
    </w:p>
    <w:p w14:paraId="1B4A90B5" w14:textId="6F38061A" w:rsidR="00DB7E8F" w:rsidRPr="00D0431B" w:rsidRDefault="00C414BB" w:rsidP="001D7C06">
      <w:pPr>
        <w:spacing w:after="120"/>
        <w:rPr>
          <w:rFonts w:ascii="Calibri" w:hAnsi="Calibri" w:cs="Arial"/>
        </w:rPr>
      </w:pPr>
      <w:r w:rsidRPr="00D0431B">
        <w:rPr>
          <w:rFonts w:ascii="Calibri" w:hAnsi="Calibri" w:cs="Arial"/>
        </w:rPr>
        <w:t>E</w:t>
      </w:r>
      <w:r w:rsidR="00DB7E8F" w:rsidRPr="00D0431B">
        <w:rPr>
          <w:rFonts w:ascii="Calibri" w:hAnsi="Calibri" w:cs="Arial"/>
        </w:rPr>
        <w:t>n</w:t>
      </w:r>
      <w:r w:rsidRPr="00D0431B">
        <w:rPr>
          <w:rFonts w:ascii="Calibri" w:hAnsi="Calibri" w:cs="Arial"/>
        </w:rPr>
        <w:t xml:space="preserve">gland, (NICE/NHS): </w:t>
      </w:r>
      <w:r w:rsidR="001D7C06">
        <w:rPr>
          <w:rFonts w:ascii="Calibri" w:hAnsi="Calibri" w:cs="Arial"/>
        </w:rPr>
        <w:t xml:space="preserve">Na. </w:t>
      </w:r>
    </w:p>
    <w:p w14:paraId="169E3105" w14:textId="6DF64A4B" w:rsidR="00DB7E8F" w:rsidRPr="00694406" w:rsidRDefault="00DB7E8F" w:rsidP="00DB7E8F">
      <w:pPr>
        <w:spacing w:after="120"/>
        <w:rPr>
          <w:rFonts w:ascii="Calibri" w:hAnsi="Calibri" w:cs="Arial"/>
        </w:rPr>
      </w:pPr>
      <w:r w:rsidRPr="00694406">
        <w:rPr>
          <w:rFonts w:ascii="Calibri" w:hAnsi="Calibri" w:cs="Arial"/>
        </w:rPr>
        <w:t xml:space="preserve">Canada, (CADTH): </w:t>
      </w:r>
      <w:r w:rsidR="005C2F62">
        <w:rPr>
          <w:rFonts w:ascii="Calibri" w:hAnsi="Calibri" w:cs="Arial"/>
        </w:rPr>
        <w:br/>
      </w:r>
      <w:hyperlink r:id="rId18" w:history="1">
        <w:r w:rsidR="005C2F62" w:rsidRPr="00F2022D">
          <w:rPr>
            <w:rStyle w:val="Hyperkobling"/>
            <w:rFonts w:ascii="Calibri" w:hAnsi="Calibri" w:cs="Arial"/>
          </w:rPr>
          <w:t>https://www.cadth.ca/esketamine-hydrochloride</w:t>
        </w:r>
      </w:hyperlink>
      <w:r w:rsidR="00694406" w:rsidRPr="00694406">
        <w:rPr>
          <w:rFonts w:ascii="Calibri" w:hAnsi="Calibri" w:cs="Arial"/>
        </w:rPr>
        <w:t xml:space="preserve"> </w:t>
      </w:r>
      <w:hyperlink r:id="rId19" w:history="1">
        <w:r w:rsidR="00694406" w:rsidRPr="00694406">
          <w:rPr>
            <w:rStyle w:val="Hyperkobling"/>
            <w:rFonts w:ascii="Calibri" w:hAnsi="Calibri" w:cs="Arial"/>
          </w:rPr>
          <w:t>https://www.cadth.ca/sites/default/files/cdr/complete/SR0621%20Spravato%20-%20CDEC%20Final%20Recommendation%20December%2018%2C%202020_for%20posting.pdf</w:t>
        </w:r>
      </w:hyperlink>
      <w:r w:rsidR="00694406" w:rsidRPr="00694406">
        <w:rPr>
          <w:rFonts w:ascii="Calibri" w:hAnsi="Calibri" w:cs="Arial"/>
        </w:rPr>
        <w:t xml:space="preserve"> </w:t>
      </w:r>
      <w:r w:rsidR="00A1400D">
        <w:rPr>
          <w:rFonts w:ascii="Calibri" w:hAnsi="Calibri" w:cs="Arial"/>
        </w:rPr>
        <w:br/>
      </w:r>
      <w:r w:rsidR="00694406" w:rsidRPr="00694406">
        <w:rPr>
          <w:rFonts w:ascii="Calibri" w:hAnsi="Calibri" w:cs="Arial"/>
        </w:rPr>
        <w:t>Ikke god</w:t>
      </w:r>
      <w:r w:rsidR="00694406">
        <w:rPr>
          <w:rFonts w:ascii="Calibri" w:hAnsi="Calibri" w:cs="Arial"/>
        </w:rPr>
        <w:t xml:space="preserve">kjent. </w:t>
      </w:r>
    </w:p>
    <w:p w14:paraId="7F44A90F" w14:textId="7062561C" w:rsidR="00DB7E8F" w:rsidRPr="00694406" w:rsidRDefault="00DB7E8F" w:rsidP="00E05B4D">
      <w:pPr>
        <w:autoSpaceDE w:val="0"/>
        <w:autoSpaceDN w:val="0"/>
        <w:adjustRightInd w:val="0"/>
        <w:rPr>
          <w:rFonts w:ascii="Calibri" w:hAnsi="Calibri" w:cs="Arial"/>
          <w:bCs/>
        </w:rPr>
      </w:pPr>
    </w:p>
    <w:p w14:paraId="078E5A20" w14:textId="77777777" w:rsidR="005776F9" w:rsidRPr="00694406" w:rsidRDefault="005776F9" w:rsidP="00E05B4D">
      <w:pPr>
        <w:autoSpaceDE w:val="0"/>
        <w:autoSpaceDN w:val="0"/>
        <w:adjustRightInd w:val="0"/>
        <w:rPr>
          <w:rFonts w:ascii="Calibri" w:hAnsi="Calibri" w:cs="Arial"/>
          <w:bCs/>
        </w:rPr>
      </w:pPr>
    </w:p>
    <w:p w14:paraId="08169AC4" w14:textId="1E862179" w:rsidR="008C04BC" w:rsidRPr="00D0431B" w:rsidRDefault="00E05B4D" w:rsidP="008C04BC">
      <w:pPr>
        <w:autoSpaceDE w:val="0"/>
        <w:autoSpaceDN w:val="0"/>
        <w:adjustRightInd w:val="0"/>
        <w:rPr>
          <w:rFonts w:ascii="Calibri" w:hAnsi="Calibri" w:cs="Arial"/>
          <w:b/>
        </w:rPr>
      </w:pPr>
      <w:r w:rsidRPr="00D0431B">
        <w:rPr>
          <w:rFonts w:ascii="Calibri" w:hAnsi="Calibri" w:cs="Arial"/>
          <w:b/>
        </w:rPr>
        <w:t>Prisinformasjon</w:t>
      </w:r>
      <w:r w:rsidR="00DB7E8F" w:rsidRPr="00D0431B">
        <w:rPr>
          <w:rFonts w:ascii="Calibri" w:hAnsi="Calibri" w:cs="Arial"/>
          <w:b/>
        </w:rPr>
        <w:t xml:space="preserve">: </w:t>
      </w:r>
    </w:p>
    <w:tbl>
      <w:tblPr>
        <w:tblStyle w:val="Tabellrutenett8"/>
        <w:tblW w:w="0" w:type="auto"/>
        <w:tblLook w:val="04A0" w:firstRow="1" w:lastRow="0" w:firstColumn="1" w:lastColumn="0" w:noHBand="0" w:noVBand="1"/>
      </w:tblPr>
      <w:tblGrid>
        <w:gridCol w:w="1571"/>
        <w:gridCol w:w="1455"/>
        <w:gridCol w:w="1502"/>
        <w:gridCol w:w="1985"/>
      </w:tblGrid>
      <w:tr w:rsidR="00BE26CC" w:rsidRPr="00503301" w14:paraId="2110F9DB" w14:textId="7C5716EA" w:rsidTr="00BE26CC">
        <w:trPr>
          <w:cnfStyle w:val="100000000000" w:firstRow="1" w:lastRow="0" w:firstColumn="0" w:lastColumn="0" w:oddVBand="0" w:evenVBand="0" w:oddHBand="0" w:evenHBand="0" w:firstRowFirstColumn="0" w:firstRowLastColumn="0" w:lastRowFirstColumn="0" w:lastRowLastColumn="0"/>
          <w:trHeight w:val="502"/>
        </w:trPr>
        <w:tc>
          <w:tcPr>
            <w:tcW w:w="1571" w:type="dxa"/>
            <w:shd w:val="clear" w:color="auto" w:fill="009999"/>
          </w:tcPr>
          <w:p w14:paraId="3A486CD3" w14:textId="3501F2A5" w:rsidR="00BE26CC" w:rsidRPr="00503301" w:rsidRDefault="00BE26CC" w:rsidP="008D7C5B">
            <w:pPr>
              <w:jc w:val="center"/>
              <w:rPr>
                <w:rFonts w:ascii="Calibri" w:hAnsi="Calibri" w:cs="Calibri"/>
                <w:b w:val="0"/>
                <w:bCs w:val="0"/>
                <w:color w:val="auto"/>
                <w:sz w:val="22"/>
                <w:szCs w:val="22"/>
              </w:rPr>
            </w:pPr>
            <w:r>
              <w:rPr>
                <w:rFonts w:ascii="Calibri" w:hAnsi="Calibri" w:cs="Calibri"/>
                <w:b w:val="0"/>
                <w:bCs w:val="0"/>
                <w:color w:val="auto"/>
                <w:sz w:val="22"/>
                <w:szCs w:val="22"/>
              </w:rPr>
              <w:t>Varenummer</w:t>
            </w:r>
          </w:p>
        </w:tc>
        <w:tc>
          <w:tcPr>
            <w:tcW w:w="1455" w:type="dxa"/>
            <w:shd w:val="clear" w:color="auto" w:fill="009999"/>
            <w:hideMark/>
          </w:tcPr>
          <w:p w14:paraId="6B4C6F0D" w14:textId="5AAEFA51" w:rsidR="00BE26CC" w:rsidRPr="00503301" w:rsidRDefault="00BE26CC" w:rsidP="00621F29">
            <w:pPr>
              <w:rPr>
                <w:rFonts w:ascii="Calibri" w:hAnsi="Calibri" w:cs="Calibri"/>
                <w:b w:val="0"/>
                <w:bCs w:val="0"/>
                <w:color w:val="auto"/>
                <w:sz w:val="22"/>
                <w:szCs w:val="22"/>
              </w:rPr>
            </w:pPr>
            <w:r>
              <w:rPr>
                <w:rFonts w:ascii="Calibri" w:hAnsi="Calibri" w:cs="Calibri"/>
                <w:b w:val="0"/>
                <w:bCs w:val="0"/>
                <w:color w:val="auto"/>
                <w:sz w:val="22"/>
                <w:szCs w:val="22"/>
              </w:rPr>
              <w:t>Styrke</w:t>
            </w:r>
          </w:p>
        </w:tc>
        <w:tc>
          <w:tcPr>
            <w:tcW w:w="1502" w:type="dxa"/>
            <w:shd w:val="clear" w:color="auto" w:fill="009999"/>
          </w:tcPr>
          <w:p w14:paraId="6E4D2853" w14:textId="1E242098" w:rsidR="00BE26CC" w:rsidRPr="00503301" w:rsidRDefault="00BE26CC" w:rsidP="008D7C5B">
            <w:pPr>
              <w:jc w:val="center"/>
              <w:rPr>
                <w:rFonts w:ascii="Calibri" w:hAnsi="Calibri" w:cs="Calibri"/>
                <w:b w:val="0"/>
                <w:bCs w:val="0"/>
                <w:color w:val="auto"/>
                <w:sz w:val="22"/>
                <w:szCs w:val="22"/>
              </w:rPr>
            </w:pPr>
            <w:r>
              <w:rPr>
                <w:rFonts w:ascii="Calibri" w:hAnsi="Calibri" w:cs="Calibri"/>
                <w:b w:val="0"/>
                <w:bCs w:val="0"/>
                <w:color w:val="auto"/>
                <w:sz w:val="22"/>
                <w:szCs w:val="22"/>
              </w:rPr>
              <w:t>Mengde</w:t>
            </w:r>
          </w:p>
        </w:tc>
        <w:tc>
          <w:tcPr>
            <w:tcW w:w="1985" w:type="dxa"/>
            <w:shd w:val="clear" w:color="auto" w:fill="009999"/>
          </w:tcPr>
          <w:p w14:paraId="34171A9A" w14:textId="4A30E41F" w:rsidR="00BE26CC" w:rsidRPr="00503301" w:rsidRDefault="00BE26CC" w:rsidP="008D7C5B">
            <w:pPr>
              <w:jc w:val="center"/>
              <w:rPr>
                <w:rFonts w:ascii="Calibri" w:hAnsi="Calibri" w:cs="Calibri"/>
                <w:b w:val="0"/>
                <w:bCs w:val="0"/>
                <w:sz w:val="22"/>
                <w:szCs w:val="22"/>
              </w:rPr>
            </w:pPr>
            <w:r w:rsidRPr="009F0797">
              <w:rPr>
                <w:rFonts w:ascii="Calibri" w:hAnsi="Calibri" w:cs="Calibri"/>
                <w:b w:val="0"/>
                <w:bCs w:val="0"/>
                <w:color w:val="auto"/>
                <w:sz w:val="22"/>
                <w:szCs w:val="22"/>
              </w:rPr>
              <w:t>Gyldig</w:t>
            </w:r>
            <w:r>
              <w:rPr>
                <w:rFonts w:ascii="Calibri" w:hAnsi="Calibri" w:cs="Calibri"/>
                <w:b w:val="0"/>
                <w:bCs w:val="0"/>
                <w:sz w:val="22"/>
                <w:szCs w:val="22"/>
              </w:rPr>
              <w:t xml:space="preserve"> </w:t>
            </w:r>
            <w:r w:rsidRPr="009F0797">
              <w:rPr>
                <w:rFonts w:ascii="Calibri" w:hAnsi="Calibri" w:cs="Calibri"/>
                <w:b w:val="0"/>
                <w:bCs w:val="0"/>
                <w:color w:val="auto"/>
                <w:sz w:val="22"/>
                <w:szCs w:val="22"/>
              </w:rPr>
              <w:t>AUP</w:t>
            </w:r>
            <w:r>
              <w:rPr>
                <w:rFonts w:ascii="Calibri" w:hAnsi="Calibri" w:cs="Calibri"/>
                <w:b w:val="0"/>
                <w:bCs w:val="0"/>
                <w:color w:val="auto"/>
                <w:sz w:val="22"/>
                <w:szCs w:val="22"/>
              </w:rPr>
              <w:t xml:space="preserve"> i NOK</w:t>
            </w:r>
          </w:p>
        </w:tc>
      </w:tr>
      <w:tr w:rsidR="00BE26CC" w:rsidRPr="00D0431B" w14:paraId="21917F21" w14:textId="539AC084" w:rsidTr="00BE26CC">
        <w:trPr>
          <w:trHeight w:val="502"/>
        </w:trPr>
        <w:tc>
          <w:tcPr>
            <w:tcW w:w="1571" w:type="dxa"/>
          </w:tcPr>
          <w:p w14:paraId="234E0A39" w14:textId="26CDA3DC" w:rsidR="00BE26CC" w:rsidRPr="00D0431B" w:rsidRDefault="00BE26CC" w:rsidP="009F0797">
            <w:pPr>
              <w:jc w:val="center"/>
              <w:rPr>
                <w:rFonts w:ascii="Calibri" w:hAnsi="Calibri" w:cs="Calibri"/>
                <w:b/>
                <w:bCs/>
                <w:sz w:val="22"/>
                <w:szCs w:val="22"/>
              </w:rPr>
            </w:pPr>
            <w:r w:rsidRPr="009F0797">
              <w:rPr>
                <w:rFonts w:ascii="Calibri" w:hAnsi="Calibri" w:cs="Calibri"/>
                <w:b/>
                <w:bCs/>
                <w:sz w:val="22"/>
                <w:szCs w:val="22"/>
              </w:rPr>
              <w:t>432424</w:t>
            </w:r>
          </w:p>
        </w:tc>
        <w:tc>
          <w:tcPr>
            <w:tcW w:w="1455" w:type="dxa"/>
          </w:tcPr>
          <w:p w14:paraId="3BD8D193" w14:textId="14B325B1" w:rsidR="00BE26CC" w:rsidRPr="00D0431B" w:rsidRDefault="00BE26CC" w:rsidP="008D7C5B">
            <w:pPr>
              <w:jc w:val="center"/>
              <w:rPr>
                <w:rFonts w:ascii="Calibri" w:hAnsi="Calibri" w:cs="Calibri"/>
                <w:b/>
                <w:bCs/>
                <w:sz w:val="22"/>
                <w:szCs w:val="22"/>
              </w:rPr>
            </w:pPr>
            <w:r>
              <w:rPr>
                <w:rFonts w:ascii="Calibri" w:hAnsi="Calibri" w:cs="Calibri"/>
                <w:b/>
                <w:bCs/>
                <w:sz w:val="22"/>
                <w:szCs w:val="22"/>
              </w:rPr>
              <w:t>28 mg</w:t>
            </w:r>
          </w:p>
        </w:tc>
        <w:tc>
          <w:tcPr>
            <w:tcW w:w="1502" w:type="dxa"/>
          </w:tcPr>
          <w:p w14:paraId="07ECC6C1" w14:textId="7785745F" w:rsidR="00BE26CC" w:rsidRPr="00D0431B" w:rsidRDefault="00BE26CC" w:rsidP="00816442">
            <w:pPr>
              <w:jc w:val="right"/>
              <w:rPr>
                <w:rFonts w:ascii="Calibri" w:hAnsi="Calibri" w:cs="Calibri"/>
                <w:b/>
                <w:bCs/>
                <w:sz w:val="22"/>
                <w:szCs w:val="22"/>
              </w:rPr>
            </w:pPr>
            <w:r>
              <w:rPr>
                <w:rFonts w:ascii="Calibri" w:hAnsi="Calibri" w:cs="Calibri"/>
                <w:b/>
                <w:bCs/>
                <w:sz w:val="22"/>
                <w:szCs w:val="22"/>
              </w:rPr>
              <w:t>0,2 ml</w:t>
            </w:r>
          </w:p>
        </w:tc>
        <w:tc>
          <w:tcPr>
            <w:tcW w:w="1985" w:type="dxa"/>
          </w:tcPr>
          <w:p w14:paraId="72D863D0" w14:textId="229A1422" w:rsidR="00BE26CC" w:rsidRPr="00D0431B" w:rsidRDefault="00BE26CC" w:rsidP="00061938">
            <w:pPr>
              <w:jc w:val="right"/>
              <w:rPr>
                <w:rFonts w:ascii="Calibri" w:hAnsi="Calibri" w:cs="Calibri"/>
                <w:b/>
                <w:bCs/>
                <w:sz w:val="22"/>
                <w:szCs w:val="22"/>
              </w:rPr>
            </w:pPr>
            <w:r w:rsidRPr="00B96575">
              <w:rPr>
                <w:rFonts w:ascii="Calibri" w:hAnsi="Calibri" w:cs="Calibri"/>
                <w:b/>
                <w:bCs/>
                <w:sz w:val="22"/>
                <w:szCs w:val="22"/>
              </w:rPr>
              <w:t>2 643,70</w:t>
            </w:r>
          </w:p>
        </w:tc>
      </w:tr>
      <w:tr w:rsidR="00BE26CC" w:rsidRPr="00D0431B" w14:paraId="4EE86DEC" w14:textId="182E11FD" w:rsidTr="00BE26CC">
        <w:trPr>
          <w:trHeight w:val="371"/>
        </w:trPr>
        <w:tc>
          <w:tcPr>
            <w:tcW w:w="1571" w:type="dxa"/>
          </w:tcPr>
          <w:p w14:paraId="65C6E47C" w14:textId="3BF61EB3" w:rsidR="00BE26CC" w:rsidRPr="00D0431B" w:rsidRDefault="00BE26CC" w:rsidP="009F0797">
            <w:pPr>
              <w:jc w:val="center"/>
              <w:rPr>
                <w:rFonts w:ascii="Calibri" w:hAnsi="Calibri" w:cs="Calibri"/>
                <w:b/>
                <w:bCs/>
                <w:sz w:val="22"/>
                <w:szCs w:val="22"/>
              </w:rPr>
            </w:pPr>
            <w:r w:rsidRPr="009F0797">
              <w:rPr>
                <w:rFonts w:ascii="Calibri" w:hAnsi="Calibri" w:cs="Calibri"/>
                <w:b/>
                <w:bCs/>
                <w:sz w:val="22"/>
                <w:szCs w:val="22"/>
              </w:rPr>
              <w:t>541206</w:t>
            </w:r>
          </w:p>
        </w:tc>
        <w:tc>
          <w:tcPr>
            <w:tcW w:w="1455" w:type="dxa"/>
            <w:hideMark/>
          </w:tcPr>
          <w:p w14:paraId="3F3E49C2" w14:textId="49793EF1" w:rsidR="00BE26CC" w:rsidRPr="00D0431B" w:rsidRDefault="00BE26CC" w:rsidP="008D7C5B">
            <w:pPr>
              <w:jc w:val="center"/>
              <w:rPr>
                <w:rFonts w:ascii="Calibri" w:hAnsi="Calibri" w:cs="Calibri"/>
                <w:b/>
                <w:bCs/>
                <w:sz w:val="22"/>
                <w:szCs w:val="22"/>
              </w:rPr>
            </w:pPr>
            <w:r>
              <w:rPr>
                <w:rFonts w:ascii="Calibri" w:hAnsi="Calibri" w:cs="Calibri"/>
                <w:b/>
                <w:bCs/>
                <w:sz w:val="22"/>
                <w:szCs w:val="22"/>
              </w:rPr>
              <w:t>28 mg</w:t>
            </w:r>
          </w:p>
        </w:tc>
        <w:tc>
          <w:tcPr>
            <w:tcW w:w="1502" w:type="dxa"/>
          </w:tcPr>
          <w:p w14:paraId="53A07D01" w14:textId="2622912F" w:rsidR="00BE26CC" w:rsidRPr="00D0431B" w:rsidRDefault="00BE26CC" w:rsidP="00816442">
            <w:pPr>
              <w:jc w:val="right"/>
              <w:rPr>
                <w:rFonts w:ascii="Calibri" w:hAnsi="Calibri" w:cs="Calibri"/>
                <w:b/>
                <w:bCs/>
                <w:sz w:val="22"/>
                <w:szCs w:val="22"/>
              </w:rPr>
            </w:pPr>
            <w:r>
              <w:rPr>
                <w:rFonts w:ascii="Calibri" w:hAnsi="Calibri" w:cs="Calibri"/>
                <w:b/>
                <w:bCs/>
                <w:sz w:val="22"/>
                <w:szCs w:val="22"/>
              </w:rPr>
              <w:t>2* 0,2 ml</w:t>
            </w:r>
          </w:p>
        </w:tc>
        <w:tc>
          <w:tcPr>
            <w:tcW w:w="1985" w:type="dxa"/>
          </w:tcPr>
          <w:p w14:paraId="3A74D327" w14:textId="2CD52783" w:rsidR="00BE26CC" w:rsidRPr="00D0431B" w:rsidRDefault="00BE26CC" w:rsidP="00061938">
            <w:pPr>
              <w:jc w:val="right"/>
              <w:rPr>
                <w:rFonts w:ascii="Calibri" w:hAnsi="Calibri" w:cs="Calibri"/>
                <w:b/>
                <w:bCs/>
                <w:sz w:val="22"/>
                <w:szCs w:val="22"/>
              </w:rPr>
            </w:pPr>
            <w:r w:rsidRPr="00B96575">
              <w:rPr>
                <w:rFonts w:ascii="Calibri" w:hAnsi="Calibri" w:cs="Calibri"/>
                <w:b/>
                <w:bCs/>
                <w:sz w:val="22"/>
                <w:szCs w:val="22"/>
              </w:rPr>
              <w:t>5 227,40</w:t>
            </w:r>
          </w:p>
        </w:tc>
      </w:tr>
      <w:tr w:rsidR="00BE26CC" w:rsidRPr="00D0431B" w14:paraId="181ED80F" w14:textId="2E0C2F42" w:rsidTr="00BE26CC">
        <w:trPr>
          <w:trHeight w:val="371"/>
        </w:trPr>
        <w:tc>
          <w:tcPr>
            <w:tcW w:w="1571" w:type="dxa"/>
          </w:tcPr>
          <w:p w14:paraId="45CDD96A" w14:textId="7D2E3119" w:rsidR="00BE26CC" w:rsidRPr="00D0431B" w:rsidRDefault="00BE26CC" w:rsidP="008D7C5B">
            <w:pPr>
              <w:tabs>
                <w:tab w:val="left" w:pos="359"/>
                <w:tab w:val="center" w:pos="758"/>
              </w:tabs>
              <w:jc w:val="center"/>
              <w:rPr>
                <w:rFonts w:ascii="Calibri" w:hAnsi="Calibri" w:cs="Calibri"/>
                <w:b/>
                <w:bCs/>
                <w:sz w:val="22"/>
                <w:szCs w:val="22"/>
              </w:rPr>
            </w:pPr>
            <w:r w:rsidRPr="009F0797">
              <w:rPr>
                <w:rFonts w:ascii="Calibri" w:hAnsi="Calibri" w:cs="Calibri"/>
                <w:b/>
                <w:bCs/>
                <w:sz w:val="22"/>
                <w:szCs w:val="22"/>
              </w:rPr>
              <w:t>459285</w:t>
            </w:r>
          </w:p>
        </w:tc>
        <w:tc>
          <w:tcPr>
            <w:tcW w:w="1455" w:type="dxa"/>
          </w:tcPr>
          <w:p w14:paraId="507B1E66" w14:textId="4B70748C" w:rsidR="00BE26CC" w:rsidRPr="00D0431B" w:rsidRDefault="00BE26CC" w:rsidP="008D7C5B">
            <w:pPr>
              <w:jc w:val="center"/>
              <w:rPr>
                <w:rFonts w:ascii="Calibri" w:hAnsi="Calibri" w:cs="Calibri"/>
                <w:b/>
                <w:bCs/>
                <w:sz w:val="22"/>
                <w:szCs w:val="22"/>
              </w:rPr>
            </w:pPr>
            <w:r>
              <w:rPr>
                <w:rFonts w:ascii="Calibri" w:hAnsi="Calibri" w:cs="Calibri"/>
                <w:b/>
                <w:bCs/>
                <w:sz w:val="22"/>
                <w:szCs w:val="22"/>
              </w:rPr>
              <w:t>28 mg</w:t>
            </w:r>
          </w:p>
        </w:tc>
        <w:tc>
          <w:tcPr>
            <w:tcW w:w="1502" w:type="dxa"/>
          </w:tcPr>
          <w:p w14:paraId="1E4A0141" w14:textId="3F628EC3" w:rsidR="00BE26CC" w:rsidRPr="00D0431B" w:rsidRDefault="00BE26CC" w:rsidP="00816442">
            <w:pPr>
              <w:jc w:val="right"/>
              <w:rPr>
                <w:rFonts w:ascii="Calibri" w:hAnsi="Calibri" w:cs="Calibri"/>
                <w:b/>
                <w:bCs/>
                <w:sz w:val="22"/>
                <w:szCs w:val="22"/>
              </w:rPr>
            </w:pPr>
            <w:r>
              <w:rPr>
                <w:rFonts w:ascii="Calibri" w:hAnsi="Calibri" w:cs="Calibri"/>
                <w:b/>
                <w:bCs/>
                <w:sz w:val="22"/>
                <w:szCs w:val="22"/>
              </w:rPr>
              <w:t>3*</w:t>
            </w:r>
            <w:r w:rsidR="003D5B42">
              <w:rPr>
                <w:rFonts w:ascii="Calibri" w:hAnsi="Calibri" w:cs="Calibri"/>
                <w:b/>
                <w:bCs/>
                <w:sz w:val="22"/>
                <w:szCs w:val="22"/>
              </w:rPr>
              <w:t xml:space="preserve"> </w:t>
            </w:r>
            <w:r>
              <w:rPr>
                <w:rFonts w:ascii="Calibri" w:hAnsi="Calibri" w:cs="Calibri"/>
                <w:b/>
                <w:bCs/>
                <w:sz w:val="22"/>
                <w:szCs w:val="22"/>
              </w:rPr>
              <w:t>0,2 ml</w:t>
            </w:r>
          </w:p>
        </w:tc>
        <w:tc>
          <w:tcPr>
            <w:tcW w:w="1985" w:type="dxa"/>
          </w:tcPr>
          <w:p w14:paraId="247DCCB2" w14:textId="51754F2F" w:rsidR="00BE26CC" w:rsidRPr="00D0431B" w:rsidRDefault="00BE26CC" w:rsidP="00061938">
            <w:pPr>
              <w:jc w:val="right"/>
              <w:rPr>
                <w:rFonts w:ascii="Calibri" w:hAnsi="Calibri" w:cs="Calibri"/>
                <w:b/>
                <w:bCs/>
                <w:sz w:val="22"/>
                <w:szCs w:val="22"/>
              </w:rPr>
            </w:pPr>
            <w:r w:rsidRPr="00061938">
              <w:rPr>
                <w:rFonts w:ascii="Calibri" w:hAnsi="Calibri" w:cs="Calibri"/>
                <w:b/>
                <w:bCs/>
                <w:sz w:val="22"/>
                <w:szCs w:val="22"/>
              </w:rPr>
              <w:t>7 811,10</w:t>
            </w:r>
          </w:p>
        </w:tc>
      </w:tr>
    </w:tbl>
    <w:p w14:paraId="4A1593B4" w14:textId="77777777" w:rsidR="00061938" w:rsidRPr="00D0431B" w:rsidRDefault="00061938" w:rsidP="008C04BC">
      <w:pPr>
        <w:autoSpaceDE w:val="0"/>
        <w:autoSpaceDN w:val="0"/>
        <w:adjustRightInd w:val="0"/>
        <w:rPr>
          <w:rFonts w:ascii="Calibri" w:hAnsi="Calibri" w:cs="Arial"/>
          <w:b/>
        </w:rPr>
      </w:pPr>
    </w:p>
    <w:p w14:paraId="7D3B1D95" w14:textId="77777777" w:rsidR="00395C1B" w:rsidRDefault="00395C1B" w:rsidP="003250FF">
      <w:pPr>
        <w:rPr>
          <w:rFonts w:ascii="Calibri" w:hAnsi="Calibri" w:cs="Arial"/>
          <w:b/>
        </w:rPr>
      </w:pPr>
    </w:p>
    <w:p w14:paraId="29935D2A" w14:textId="235489E7" w:rsidR="003250FF" w:rsidRPr="00D0431B" w:rsidRDefault="003250FF" w:rsidP="003250FF">
      <w:pPr>
        <w:rPr>
          <w:rFonts w:ascii="Calibri" w:hAnsi="Calibri" w:cs="Arial"/>
          <w:b/>
        </w:rPr>
      </w:pPr>
      <w:r w:rsidRPr="00D0431B">
        <w:rPr>
          <w:rFonts w:ascii="Calibri" w:hAnsi="Calibri" w:cs="Arial"/>
          <w:b/>
        </w:rPr>
        <w:t>S</w:t>
      </w:r>
      <w:r w:rsidR="00B3644A" w:rsidRPr="00D0431B">
        <w:rPr>
          <w:rFonts w:ascii="Calibri" w:hAnsi="Calibri" w:cs="Arial"/>
          <w:b/>
        </w:rPr>
        <w:t>alg av legemid</w:t>
      </w:r>
      <w:r w:rsidR="00F4411A" w:rsidRPr="00D0431B">
        <w:rPr>
          <w:rFonts w:ascii="Calibri" w:hAnsi="Calibri" w:cs="Arial"/>
          <w:b/>
        </w:rPr>
        <w:t>delet</w:t>
      </w:r>
    </w:p>
    <w:p w14:paraId="5CB07C8D" w14:textId="19969CDD" w:rsidR="00144C6A" w:rsidRPr="00D0431B" w:rsidRDefault="00AC4957" w:rsidP="00515A9F">
      <w:pPr>
        <w:autoSpaceDE w:val="0"/>
        <w:autoSpaceDN w:val="0"/>
        <w:adjustRightInd w:val="0"/>
        <w:rPr>
          <w:rFonts w:ascii="Calibri" w:hAnsi="Calibri" w:cs="Calibri"/>
        </w:rPr>
      </w:pPr>
      <w:r w:rsidRPr="00D0431B">
        <w:rPr>
          <w:rFonts w:ascii="Calibri" w:hAnsi="Calibri" w:cs="Calibri"/>
        </w:rPr>
        <w:t>Farmalogg (</w:t>
      </w:r>
      <w:hyperlink r:id="rId20" w:history="1">
        <w:r w:rsidR="00FE1642" w:rsidRPr="00D0431B">
          <w:rPr>
            <w:rStyle w:val="Hyperkobling"/>
            <w:rFonts w:ascii="Calibri" w:hAnsi="Calibri" w:cs="Calibri"/>
            <w:color w:val="auto"/>
          </w:rPr>
          <w:t>https://www.farmalogg.no</w:t>
        </w:r>
      </w:hyperlink>
      <w:r w:rsidR="00FE1642" w:rsidRPr="00D0431B">
        <w:rPr>
          <w:rFonts w:ascii="Calibri" w:hAnsi="Calibri" w:cs="Calibri"/>
        </w:rPr>
        <w:t xml:space="preserve"> </w:t>
      </w:r>
      <w:r w:rsidRPr="00D0431B">
        <w:rPr>
          <w:rFonts w:ascii="Calibri" w:hAnsi="Calibri" w:cs="Calibri"/>
        </w:rPr>
        <w:t xml:space="preserve">) </w:t>
      </w:r>
      <w:r w:rsidR="00637F3E" w:rsidRPr="00D0431B">
        <w:rPr>
          <w:rFonts w:ascii="Calibri" w:hAnsi="Calibri" w:cs="Calibri"/>
        </w:rPr>
        <w:t xml:space="preserve">viser </w:t>
      </w:r>
      <w:r w:rsidR="00F4411A" w:rsidRPr="00D0431B">
        <w:rPr>
          <w:rFonts w:ascii="Calibri" w:hAnsi="Calibri" w:cs="Calibri"/>
        </w:rPr>
        <w:t xml:space="preserve">at </w:t>
      </w:r>
      <w:r w:rsidRPr="00D0431B">
        <w:rPr>
          <w:rFonts w:ascii="Calibri" w:hAnsi="Calibri" w:cs="Calibri"/>
        </w:rPr>
        <w:t xml:space="preserve">det </w:t>
      </w:r>
      <w:r w:rsidR="00515A9F">
        <w:rPr>
          <w:rFonts w:ascii="Calibri" w:hAnsi="Calibri" w:cs="Calibri"/>
        </w:rPr>
        <w:t xml:space="preserve">er </w:t>
      </w:r>
      <w:r w:rsidRPr="00D0431B">
        <w:rPr>
          <w:rFonts w:ascii="Calibri" w:hAnsi="Calibri" w:cs="Calibri"/>
        </w:rPr>
        <w:t>registrert salg for dette preparatet</w:t>
      </w:r>
      <w:r w:rsidR="00F4411A" w:rsidRPr="00D0431B">
        <w:rPr>
          <w:rFonts w:ascii="Calibri" w:hAnsi="Calibri" w:cs="Calibri"/>
        </w:rPr>
        <w:t>.</w:t>
      </w:r>
      <w:r w:rsidR="00AD48B2" w:rsidRPr="00D0431B">
        <w:rPr>
          <w:rFonts w:ascii="Calibri" w:hAnsi="Calibri" w:cs="Calibri"/>
        </w:rPr>
        <w:t xml:space="preserve"> </w:t>
      </w:r>
    </w:p>
    <w:p w14:paraId="2AA6B638" w14:textId="77777777" w:rsidR="00FB4936" w:rsidRPr="00D0431B" w:rsidRDefault="00FB4936" w:rsidP="00395C1B">
      <w:pPr>
        <w:rPr>
          <w:rFonts w:ascii="Calibri" w:hAnsi="Calibri" w:cs="Calibri"/>
        </w:rPr>
      </w:pPr>
    </w:p>
    <w:tbl>
      <w:tblPr>
        <w:tblStyle w:val="Tabellrutenett8"/>
        <w:tblW w:w="0" w:type="auto"/>
        <w:tblLook w:val="04A0" w:firstRow="1" w:lastRow="0" w:firstColumn="1" w:lastColumn="0" w:noHBand="0" w:noVBand="1"/>
      </w:tblPr>
      <w:tblGrid>
        <w:gridCol w:w="1647"/>
        <w:gridCol w:w="2082"/>
        <w:gridCol w:w="1769"/>
      </w:tblGrid>
      <w:tr w:rsidR="00C95B30" w:rsidRPr="00D0431B" w14:paraId="1B2B9230" w14:textId="77777777" w:rsidTr="00C95B30">
        <w:trPr>
          <w:cnfStyle w:val="100000000000" w:firstRow="1" w:lastRow="0" w:firstColumn="0" w:lastColumn="0" w:oddVBand="0" w:evenVBand="0" w:oddHBand="0" w:evenHBand="0" w:firstRowFirstColumn="0" w:firstRowLastColumn="0" w:lastRowFirstColumn="0" w:lastRowLastColumn="0"/>
          <w:trHeight w:val="502"/>
        </w:trPr>
        <w:tc>
          <w:tcPr>
            <w:tcW w:w="1647" w:type="dxa"/>
            <w:shd w:val="clear" w:color="auto" w:fill="009999"/>
          </w:tcPr>
          <w:p w14:paraId="58A94DF2" w14:textId="77777777" w:rsidR="00C95B30" w:rsidRPr="00503301" w:rsidRDefault="00C95B30" w:rsidP="00452214">
            <w:pPr>
              <w:jc w:val="center"/>
              <w:rPr>
                <w:rFonts w:ascii="Calibri" w:hAnsi="Calibri" w:cs="Calibri"/>
                <w:b w:val="0"/>
                <w:bCs w:val="0"/>
                <w:color w:val="auto"/>
                <w:sz w:val="22"/>
                <w:szCs w:val="22"/>
              </w:rPr>
            </w:pPr>
            <w:r w:rsidRPr="00503301">
              <w:rPr>
                <w:rFonts w:ascii="Calibri" w:hAnsi="Calibri" w:cs="Calibri"/>
                <w:b w:val="0"/>
                <w:bCs w:val="0"/>
                <w:color w:val="auto"/>
                <w:sz w:val="22"/>
                <w:szCs w:val="22"/>
              </w:rPr>
              <w:t>År</w:t>
            </w:r>
          </w:p>
        </w:tc>
        <w:tc>
          <w:tcPr>
            <w:tcW w:w="2082" w:type="dxa"/>
            <w:shd w:val="clear" w:color="auto" w:fill="009999"/>
            <w:hideMark/>
          </w:tcPr>
          <w:p w14:paraId="72202151" w14:textId="77777777" w:rsidR="00C95B30" w:rsidRPr="00503301" w:rsidRDefault="00C95B30" w:rsidP="00452214">
            <w:pPr>
              <w:jc w:val="center"/>
              <w:rPr>
                <w:rFonts w:ascii="Calibri" w:hAnsi="Calibri" w:cs="Calibri"/>
                <w:b w:val="0"/>
                <w:bCs w:val="0"/>
                <w:color w:val="auto"/>
                <w:sz w:val="22"/>
                <w:szCs w:val="22"/>
              </w:rPr>
            </w:pPr>
            <w:r w:rsidRPr="00503301">
              <w:rPr>
                <w:rFonts w:ascii="Calibri" w:hAnsi="Calibri" w:cs="Calibri"/>
                <w:b w:val="0"/>
                <w:bCs w:val="0"/>
                <w:color w:val="auto"/>
                <w:sz w:val="22"/>
                <w:szCs w:val="22"/>
              </w:rPr>
              <w:t>Preparatnavn</w:t>
            </w:r>
          </w:p>
        </w:tc>
        <w:tc>
          <w:tcPr>
            <w:tcW w:w="1769" w:type="dxa"/>
            <w:shd w:val="clear" w:color="auto" w:fill="009999"/>
            <w:hideMark/>
          </w:tcPr>
          <w:p w14:paraId="40B281D5" w14:textId="77777777" w:rsidR="00C95B30" w:rsidRPr="00503301" w:rsidRDefault="00C95B30" w:rsidP="00452214">
            <w:pPr>
              <w:jc w:val="center"/>
              <w:rPr>
                <w:rFonts w:ascii="Calibri" w:hAnsi="Calibri" w:cs="Calibri"/>
                <w:b w:val="0"/>
                <w:bCs w:val="0"/>
                <w:color w:val="auto"/>
                <w:sz w:val="22"/>
                <w:szCs w:val="22"/>
              </w:rPr>
            </w:pPr>
            <w:r w:rsidRPr="00503301">
              <w:rPr>
                <w:rFonts w:ascii="Calibri" w:hAnsi="Calibri" w:cs="Calibri"/>
                <w:b w:val="0"/>
                <w:bCs w:val="0"/>
                <w:color w:val="auto"/>
                <w:sz w:val="22"/>
                <w:szCs w:val="22"/>
              </w:rPr>
              <w:t>Omsetning i kroner (NOK)</w:t>
            </w:r>
          </w:p>
        </w:tc>
      </w:tr>
      <w:tr w:rsidR="00C95B30" w:rsidRPr="00D0431B" w14:paraId="4DEF0EF0" w14:textId="77777777" w:rsidTr="00C95B30">
        <w:trPr>
          <w:trHeight w:val="502"/>
        </w:trPr>
        <w:tc>
          <w:tcPr>
            <w:tcW w:w="1647" w:type="dxa"/>
          </w:tcPr>
          <w:p w14:paraId="7193EBB0" w14:textId="77777777" w:rsidR="00C95B30" w:rsidRPr="00D0431B" w:rsidRDefault="00C95B30" w:rsidP="00475891">
            <w:pPr>
              <w:jc w:val="center"/>
              <w:rPr>
                <w:rFonts w:ascii="Calibri" w:hAnsi="Calibri" w:cs="Calibri"/>
                <w:b/>
                <w:bCs/>
                <w:sz w:val="22"/>
                <w:szCs w:val="22"/>
              </w:rPr>
            </w:pPr>
            <w:r w:rsidRPr="00D0431B">
              <w:rPr>
                <w:rFonts w:ascii="Calibri" w:hAnsi="Calibri" w:cs="Calibri"/>
                <w:b/>
                <w:bCs/>
                <w:sz w:val="22"/>
                <w:szCs w:val="22"/>
              </w:rPr>
              <w:t>2020</w:t>
            </w:r>
          </w:p>
        </w:tc>
        <w:tc>
          <w:tcPr>
            <w:tcW w:w="2082" w:type="dxa"/>
          </w:tcPr>
          <w:p w14:paraId="52C5BE3D" w14:textId="2D998CF0" w:rsidR="00C95B30" w:rsidRPr="00D0431B" w:rsidRDefault="00C95B30" w:rsidP="00C95B30">
            <w:pPr>
              <w:jc w:val="center"/>
              <w:rPr>
                <w:rFonts w:ascii="Calibri" w:hAnsi="Calibri" w:cs="Calibri"/>
                <w:b/>
                <w:bCs/>
                <w:sz w:val="22"/>
                <w:szCs w:val="22"/>
              </w:rPr>
            </w:pPr>
            <w:r>
              <w:rPr>
                <w:rFonts w:ascii="Calibri" w:hAnsi="Calibri" w:cs="Calibri"/>
                <w:b/>
                <w:bCs/>
                <w:sz w:val="22"/>
                <w:szCs w:val="22"/>
              </w:rPr>
              <w:t>Spravato</w:t>
            </w:r>
          </w:p>
        </w:tc>
        <w:tc>
          <w:tcPr>
            <w:tcW w:w="1769" w:type="dxa"/>
          </w:tcPr>
          <w:p w14:paraId="72BCBEC2" w14:textId="7540B9C2" w:rsidR="00C95B30" w:rsidRPr="00D0431B" w:rsidRDefault="00C95B30" w:rsidP="00475891">
            <w:pPr>
              <w:jc w:val="center"/>
              <w:rPr>
                <w:rFonts w:ascii="Calibri" w:hAnsi="Calibri" w:cs="Calibri"/>
                <w:b/>
                <w:bCs/>
                <w:sz w:val="22"/>
                <w:szCs w:val="22"/>
              </w:rPr>
            </w:pPr>
            <w:r w:rsidRPr="00A80D72">
              <w:rPr>
                <w:rFonts w:ascii="Calibri" w:hAnsi="Calibri" w:cs="Calibri"/>
              </w:rPr>
              <w:t>330 995</w:t>
            </w:r>
          </w:p>
        </w:tc>
      </w:tr>
      <w:tr w:rsidR="00C95B30" w:rsidRPr="00D0431B" w14:paraId="4E7C8010" w14:textId="77777777" w:rsidTr="00C95B30">
        <w:trPr>
          <w:trHeight w:val="371"/>
        </w:trPr>
        <w:tc>
          <w:tcPr>
            <w:tcW w:w="1647" w:type="dxa"/>
          </w:tcPr>
          <w:p w14:paraId="671CEDC5" w14:textId="77777777" w:rsidR="00C95B30" w:rsidRPr="00D0431B" w:rsidRDefault="00C95B30" w:rsidP="00D0431B">
            <w:pPr>
              <w:tabs>
                <w:tab w:val="left" w:pos="359"/>
                <w:tab w:val="center" w:pos="758"/>
              </w:tabs>
              <w:jc w:val="center"/>
              <w:rPr>
                <w:rFonts w:ascii="Calibri" w:hAnsi="Calibri" w:cs="Calibri"/>
                <w:b/>
                <w:bCs/>
                <w:sz w:val="22"/>
                <w:szCs w:val="22"/>
              </w:rPr>
            </w:pPr>
            <w:r w:rsidRPr="00D0431B">
              <w:rPr>
                <w:rFonts w:ascii="Calibri" w:hAnsi="Calibri" w:cs="Calibri"/>
                <w:b/>
                <w:bCs/>
                <w:sz w:val="22"/>
                <w:szCs w:val="22"/>
              </w:rPr>
              <w:t>2021</w:t>
            </w:r>
          </w:p>
        </w:tc>
        <w:tc>
          <w:tcPr>
            <w:tcW w:w="2082" w:type="dxa"/>
            <w:hideMark/>
          </w:tcPr>
          <w:p w14:paraId="5BDA7D93" w14:textId="2B02ABCB" w:rsidR="00C95B30" w:rsidRPr="00D0431B" w:rsidRDefault="00C95B30" w:rsidP="00D0431B">
            <w:pPr>
              <w:jc w:val="center"/>
              <w:rPr>
                <w:rFonts w:ascii="Calibri" w:hAnsi="Calibri" w:cs="Calibri"/>
                <w:b/>
                <w:bCs/>
                <w:sz w:val="22"/>
                <w:szCs w:val="22"/>
              </w:rPr>
            </w:pPr>
            <w:r>
              <w:rPr>
                <w:rFonts w:ascii="Calibri" w:hAnsi="Calibri" w:cs="Calibri"/>
                <w:b/>
                <w:bCs/>
                <w:sz w:val="22"/>
                <w:szCs w:val="22"/>
              </w:rPr>
              <w:t>Spravato</w:t>
            </w:r>
          </w:p>
        </w:tc>
        <w:tc>
          <w:tcPr>
            <w:tcW w:w="1769" w:type="dxa"/>
            <w:hideMark/>
          </w:tcPr>
          <w:p w14:paraId="50CC739F" w14:textId="2B94BCC8" w:rsidR="00C95B30" w:rsidRPr="00D0431B" w:rsidRDefault="00C95B30" w:rsidP="00D0431B">
            <w:pPr>
              <w:jc w:val="center"/>
              <w:rPr>
                <w:rFonts w:ascii="Calibri" w:hAnsi="Calibri" w:cs="Calibri"/>
                <w:b/>
                <w:bCs/>
                <w:sz w:val="22"/>
                <w:szCs w:val="22"/>
              </w:rPr>
            </w:pPr>
            <w:r w:rsidRPr="00A80D72">
              <w:rPr>
                <w:rFonts w:ascii="Calibri" w:hAnsi="Calibri" w:cs="Calibri"/>
              </w:rPr>
              <w:t>1 610 952</w:t>
            </w:r>
          </w:p>
        </w:tc>
      </w:tr>
      <w:tr w:rsidR="00C95B30" w:rsidRPr="00D0431B" w14:paraId="502062EA" w14:textId="77777777" w:rsidTr="00C95B30">
        <w:trPr>
          <w:trHeight w:val="371"/>
        </w:trPr>
        <w:tc>
          <w:tcPr>
            <w:tcW w:w="1647" w:type="dxa"/>
          </w:tcPr>
          <w:p w14:paraId="1949D5D5" w14:textId="77777777" w:rsidR="00C95B30" w:rsidRPr="00D0431B" w:rsidRDefault="00C95B30" w:rsidP="00D0431B">
            <w:pPr>
              <w:tabs>
                <w:tab w:val="left" w:pos="359"/>
                <w:tab w:val="center" w:pos="758"/>
              </w:tabs>
              <w:jc w:val="center"/>
              <w:rPr>
                <w:rFonts w:ascii="Calibri" w:hAnsi="Calibri" w:cs="Calibri"/>
                <w:b/>
                <w:bCs/>
                <w:sz w:val="22"/>
                <w:szCs w:val="22"/>
              </w:rPr>
            </w:pPr>
            <w:r w:rsidRPr="00D0431B">
              <w:rPr>
                <w:rFonts w:ascii="Calibri" w:hAnsi="Calibri" w:cs="Calibri"/>
                <w:b/>
                <w:bCs/>
                <w:sz w:val="22"/>
                <w:szCs w:val="22"/>
              </w:rPr>
              <w:lastRenderedPageBreak/>
              <w:t>2022</w:t>
            </w:r>
          </w:p>
        </w:tc>
        <w:tc>
          <w:tcPr>
            <w:tcW w:w="2082" w:type="dxa"/>
          </w:tcPr>
          <w:p w14:paraId="409D150F" w14:textId="0B05ADDE" w:rsidR="00C95B30" w:rsidRPr="00D0431B" w:rsidDel="00475891" w:rsidRDefault="00C95B30" w:rsidP="00D0431B">
            <w:pPr>
              <w:jc w:val="center"/>
              <w:rPr>
                <w:rFonts w:ascii="Calibri" w:hAnsi="Calibri" w:cs="Calibri"/>
                <w:b/>
                <w:bCs/>
                <w:sz w:val="22"/>
                <w:szCs w:val="22"/>
              </w:rPr>
            </w:pPr>
            <w:r>
              <w:rPr>
                <w:rFonts w:ascii="Calibri" w:hAnsi="Calibri" w:cs="Calibri"/>
                <w:b/>
                <w:bCs/>
                <w:sz w:val="22"/>
                <w:szCs w:val="22"/>
              </w:rPr>
              <w:t>Spravato</w:t>
            </w:r>
          </w:p>
        </w:tc>
        <w:tc>
          <w:tcPr>
            <w:tcW w:w="1769" w:type="dxa"/>
          </w:tcPr>
          <w:p w14:paraId="0BFEFC44" w14:textId="325B14EF" w:rsidR="00C95B30" w:rsidRPr="00D0431B" w:rsidRDefault="00C95B30" w:rsidP="00475891">
            <w:pPr>
              <w:jc w:val="center"/>
              <w:rPr>
                <w:rFonts w:ascii="Calibri" w:hAnsi="Calibri" w:cs="Calibri"/>
                <w:b/>
                <w:bCs/>
                <w:sz w:val="22"/>
                <w:szCs w:val="22"/>
              </w:rPr>
            </w:pPr>
            <w:r w:rsidRPr="00A80D72">
              <w:rPr>
                <w:rFonts w:ascii="Calibri" w:hAnsi="Calibri" w:cs="Calibri"/>
              </w:rPr>
              <w:t>434 71</w:t>
            </w:r>
            <w:r>
              <w:rPr>
                <w:rFonts w:ascii="Calibri" w:hAnsi="Calibri" w:cs="Calibri"/>
              </w:rPr>
              <w:t>5</w:t>
            </w:r>
          </w:p>
        </w:tc>
      </w:tr>
      <w:tr w:rsidR="00C95B30" w:rsidRPr="00D0431B" w14:paraId="30B0817A" w14:textId="77777777" w:rsidTr="00C95B30">
        <w:trPr>
          <w:trHeight w:val="371"/>
        </w:trPr>
        <w:tc>
          <w:tcPr>
            <w:tcW w:w="1647" w:type="dxa"/>
          </w:tcPr>
          <w:p w14:paraId="057F9D47" w14:textId="7BEA1E94" w:rsidR="00C95B30" w:rsidRPr="00D0431B" w:rsidRDefault="00C95B30" w:rsidP="00D0431B">
            <w:pPr>
              <w:tabs>
                <w:tab w:val="left" w:pos="359"/>
                <w:tab w:val="center" w:pos="758"/>
              </w:tabs>
              <w:jc w:val="center"/>
              <w:rPr>
                <w:rFonts w:ascii="Calibri" w:hAnsi="Calibri" w:cs="Calibri"/>
                <w:b/>
                <w:bCs/>
                <w:sz w:val="22"/>
                <w:szCs w:val="22"/>
              </w:rPr>
            </w:pPr>
            <w:r w:rsidRPr="00D0431B">
              <w:rPr>
                <w:rFonts w:ascii="Calibri" w:hAnsi="Calibri" w:cs="Calibri"/>
                <w:b/>
                <w:bCs/>
                <w:sz w:val="22"/>
                <w:szCs w:val="22"/>
              </w:rPr>
              <w:t xml:space="preserve">2023 </w:t>
            </w:r>
            <w:r>
              <w:rPr>
                <w:rFonts w:ascii="Calibri" w:hAnsi="Calibri" w:cs="Calibri"/>
                <w:b/>
                <w:bCs/>
                <w:sz w:val="22"/>
                <w:szCs w:val="22"/>
              </w:rPr>
              <w:t>(per 23.11.2023)</w:t>
            </w:r>
          </w:p>
        </w:tc>
        <w:tc>
          <w:tcPr>
            <w:tcW w:w="2082" w:type="dxa"/>
          </w:tcPr>
          <w:p w14:paraId="0BC16059" w14:textId="70904731" w:rsidR="00C95B30" w:rsidRPr="00D0431B" w:rsidDel="00475891" w:rsidRDefault="00C95B30" w:rsidP="00D0431B">
            <w:pPr>
              <w:jc w:val="center"/>
              <w:rPr>
                <w:rFonts w:ascii="Calibri" w:hAnsi="Calibri" w:cs="Calibri"/>
                <w:b/>
                <w:bCs/>
                <w:sz w:val="22"/>
                <w:szCs w:val="22"/>
              </w:rPr>
            </w:pPr>
            <w:r>
              <w:rPr>
                <w:rFonts w:ascii="Calibri" w:hAnsi="Calibri" w:cs="Calibri"/>
                <w:b/>
                <w:bCs/>
                <w:sz w:val="22"/>
                <w:szCs w:val="22"/>
              </w:rPr>
              <w:t>Spravato</w:t>
            </w:r>
          </w:p>
        </w:tc>
        <w:tc>
          <w:tcPr>
            <w:tcW w:w="1769" w:type="dxa"/>
          </w:tcPr>
          <w:p w14:paraId="3C555527" w14:textId="75B3EA37" w:rsidR="00C95B30" w:rsidRPr="00D0431B" w:rsidRDefault="00C95B30" w:rsidP="00475891">
            <w:pPr>
              <w:jc w:val="center"/>
              <w:rPr>
                <w:rFonts w:ascii="Calibri" w:hAnsi="Calibri" w:cs="Calibri"/>
                <w:b/>
                <w:bCs/>
                <w:sz w:val="22"/>
                <w:szCs w:val="22"/>
              </w:rPr>
            </w:pPr>
            <w:r w:rsidRPr="004956DF">
              <w:rPr>
                <w:rFonts w:ascii="Calibri" w:hAnsi="Calibri" w:cs="Calibri"/>
              </w:rPr>
              <w:t>88 767</w:t>
            </w:r>
          </w:p>
        </w:tc>
      </w:tr>
    </w:tbl>
    <w:p w14:paraId="3BB0BD19" w14:textId="77777777" w:rsidR="00817372" w:rsidRDefault="00817372" w:rsidP="00E439B2">
      <w:pPr>
        <w:spacing w:before="120" w:after="60"/>
        <w:rPr>
          <w:rFonts w:ascii="Calibri" w:hAnsi="Calibri" w:cs="Arial"/>
          <w:b/>
        </w:rPr>
      </w:pPr>
    </w:p>
    <w:p w14:paraId="5921A907" w14:textId="06533C15" w:rsidR="00E439B2" w:rsidRPr="00D0431B" w:rsidRDefault="001042E7" w:rsidP="00E439B2">
      <w:pPr>
        <w:spacing w:before="120" w:after="60"/>
        <w:rPr>
          <w:rFonts w:ascii="Calibri" w:hAnsi="Calibri" w:cs="Arial"/>
          <w:b/>
        </w:rPr>
      </w:pPr>
      <w:r w:rsidRPr="00D0431B">
        <w:rPr>
          <w:rFonts w:ascii="Calibri" w:hAnsi="Calibri" w:cs="Arial"/>
          <w:b/>
        </w:rPr>
        <w:t>Anbefaling til Bestillerforum</w:t>
      </w:r>
    </w:p>
    <w:p w14:paraId="7B5E5B43" w14:textId="77777777" w:rsidR="00406CDC" w:rsidRPr="00D0431B" w:rsidRDefault="001042E7" w:rsidP="00D0431B">
      <w:pPr>
        <w:rPr>
          <w:rFonts w:ascii="Calibri" w:hAnsi="Calibri" w:cs="Arial"/>
        </w:rPr>
      </w:pPr>
      <w:r w:rsidRPr="00D0431B">
        <w:rPr>
          <w:rFonts w:ascii="Calibri" w:hAnsi="Calibri" w:cs="Arial"/>
        </w:rPr>
        <w:t xml:space="preserve">I lys av opplysningene gitt over, anbefaler </w:t>
      </w:r>
      <w:r w:rsidR="00E439B2" w:rsidRPr="00D0431B">
        <w:rPr>
          <w:rFonts w:ascii="Calibri" w:hAnsi="Calibri" w:cs="Arial"/>
        </w:rPr>
        <w:t>Legemiddelverket</w:t>
      </w:r>
      <w:r w:rsidR="00475891" w:rsidRPr="00D0431B">
        <w:rPr>
          <w:rFonts w:ascii="Calibri" w:hAnsi="Calibri" w:cs="Arial"/>
        </w:rPr>
        <w:t xml:space="preserve"> at </w:t>
      </w:r>
      <w:r w:rsidRPr="00D0431B">
        <w:rPr>
          <w:rFonts w:ascii="Calibri" w:hAnsi="Calibri" w:cs="Arial"/>
        </w:rPr>
        <w:t xml:space="preserve">saken tas videre til beslutning. </w:t>
      </w:r>
    </w:p>
    <w:p w14:paraId="6DE024DB" w14:textId="77777777" w:rsidR="001042E7" w:rsidRPr="00D0431B" w:rsidRDefault="001042E7" w:rsidP="001042E7">
      <w:pPr>
        <w:spacing w:before="120" w:after="60"/>
        <w:rPr>
          <w:rFonts w:ascii="Calibri" w:hAnsi="Calibri" w:cs="Arial"/>
        </w:rPr>
      </w:pPr>
      <w:r w:rsidRPr="00D0431B">
        <w:rPr>
          <w:rFonts w:ascii="Calibri" w:hAnsi="Calibri" w:cs="Arial"/>
        </w:rPr>
        <w:t>Legemiddelfirma har fått dette notatet til informasjon.</w:t>
      </w:r>
    </w:p>
    <w:p w14:paraId="4AF2C7CA" w14:textId="77777777" w:rsidR="001042E7" w:rsidRPr="00D0431B" w:rsidRDefault="001042E7" w:rsidP="001042E7">
      <w:pPr>
        <w:spacing w:before="120" w:after="60"/>
        <w:rPr>
          <w:rFonts w:ascii="Calibri" w:hAnsi="Calibri" w:cs="Arial"/>
        </w:rPr>
      </w:pPr>
    </w:p>
    <w:p w14:paraId="5EE76F51" w14:textId="19D2A088" w:rsidR="001042E7" w:rsidRPr="00D0431B" w:rsidRDefault="001042E7" w:rsidP="001042E7">
      <w:pPr>
        <w:spacing w:before="120" w:after="60"/>
        <w:rPr>
          <w:rFonts w:ascii="Calibri" w:hAnsi="Calibri" w:cs="Arial"/>
        </w:rPr>
      </w:pPr>
      <w:r w:rsidRPr="00D0431B">
        <w:rPr>
          <w:rFonts w:ascii="Calibri" w:hAnsi="Calibri" w:cs="Arial"/>
        </w:rPr>
        <w:t xml:space="preserve">Statens Legemiddelverk, dato </w:t>
      </w:r>
      <w:r w:rsidR="00BD3345">
        <w:rPr>
          <w:rFonts w:ascii="Calibri" w:hAnsi="Calibri" w:cs="Arial"/>
        </w:rPr>
        <w:t>0</w:t>
      </w:r>
      <w:r w:rsidR="00072151">
        <w:rPr>
          <w:rFonts w:ascii="Calibri" w:hAnsi="Calibri" w:cs="Arial"/>
        </w:rPr>
        <w:t>5</w:t>
      </w:r>
      <w:r w:rsidR="004612EA">
        <w:rPr>
          <w:rFonts w:ascii="Calibri" w:hAnsi="Calibri" w:cs="Arial"/>
        </w:rPr>
        <w:t>.</w:t>
      </w:r>
      <w:r w:rsidR="000C0FEC">
        <w:rPr>
          <w:rFonts w:ascii="Calibri" w:hAnsi="Calibri" w:cs="Arial"/>
        </w:rPr>
        <w:t>1</w:t>
      </w:r>
      <w:r w:rsidR="00BD3345">
        <w:rPr>
          <w:rFonts w:ascii="Calibri" w:hAnsi="Calibri" w:cs="Arial"/>
        </w:rPr>
        <w:t>2</w:t>
      </w:r>
      <w:r w:rsidR="004612EA">
        <w:rPr>
          <w:rFonts w:ascii="Calibri" w:hAnsi="Calibri" w:cs="Arial"/>
        </w:rPr>
        <w:t>.2023</w:t>
      </w:r>
    </w:p>
    <w:p w14:paraId="6FA65595" w14:textId="77777777" w:rsidR="001042E7" w:rsidRPr="00D0431B" w:rsidRDefault="001042E7" w:rsidP="001042E7">
      <w:pPr>
        <w:spacing w:before="120" w:after="60"/>
        <w:rPr>
          <w:rFonts w:ascii="Calibri" w:hAnsi="Calibri" w:cs="Arial"/>
        </w:rPr>
      </w:pPr>
    </w:p>
    <w:p w14:paraId="5B2E2931" w14:textId="716703A9" w:rsidR="001042E7" w:rsidRPr="00D0431B" w:rsidRDefault="001042E7" w:rsidP="001042E7">
      <w:pPr>
        <w:spacing w:before="120" w:after="60"/>
        <w:rPr>
          <w:rFonts w:ascii="Calibri" w:hAnsi="Calibri" w:cs="Arial"/>
        </w:rPr>
      </w:pPr>
      <w:r w:rsidRPr="00D0431B">
        <w:rPr>
          <w:rFonts w:ascii="Calibri" w:hAnsi="Calibri" w:cs="Arial"/>
        </w:rPr>
        <w:t>Anette Grøvan</w:t>
      </w:r>
    </w:p>
    <w:p w14:paraId="14EF2494" w14:textId="77777777" w:rsidR="001042E7" w:rsidRPr="00D0431B" w:rsidRDefault="001042E7" w:rsidP="001042E7">
      <w:pPr>
        <w:spacing w:before="120" w:after="60"/>
        <w:rPr>
          <w:rFonts w:ascii="Calibri" w:hAnsi="Calibri" w:cs="Arial"/>
        </w:rPr>
      </w:pPr>
      <w:r w:rsidRPr="00D0431B">
        <w:rPr>
          <w:rFonts w:ascii="Calibri" w:hAnsi="Calibri" w:cs="Arial"/>
        </w:rPr>
        <w:t>enhetsleder</w:t>
      </w:r>
    </w:p>
    <w:p w14:paraId="355B0B32" w14:textId="77777777" w:rsidR="001042E7" w:rsidRPr="00D0431B" w:rsidRDefault="001042E7" w:rsidP="001042E7">
      <w:pPr>
        <w:spacing w:before="120" w:after="60"/>
        <w:rPr>
          <w:rFonts w:ascii="Calibri" w:hAnsi="Calibri" w:cs="Arial"/>
        </w:rPr>
      </w:pPr>
    </w:p>
    <w:p w14:paraId="00C9574F" w14:textId="77777777" w:rsidR="00406CDC" w:rsidRPr="00D0431B" w:rsidRDefault="00406CDC" w:rsidP="001042E7">
      <w:pPr>
        <w:rPr>
          <w:rFonts w:ascii="Calibri" w:hAnsi="Calibri" w:cs="Arial"/>
          <w:b/>
          <w:i/>
        </w:rPr>
      </w:pPr>
    </w:p>
    <w:sectPr w:rsidR="00406CDC" w:rsidRPr="00D0431B">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13DCA" w14:textId="77777777" w:rsidR="00312060" w:rsidRDefault="00312060">
      <w:r>
        <w:separator/>
      </w:r>
    </w:p>
  </w:endnote>
  <w:endnote w:type="continuationSeparator" w:id="0">
    <w:p w14:paraId="7703EE13" w14:textId="77777777" w:rsidR="00312060" w:rsidRDefault="0031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3513" w14:textId="77777777" w:rsidR="00B41516" w:rsidRPr="00922830" w:rsidRDefault="00B41516" w:rsidP="00CE18A8">
    <w:pPr>
      <w:pStyle w:val="Bunntekst"/>
      <w:jc w:val="right"/>
      <w:rPr>
        <w:rFonts w:ascii="Arial Narrow" w:hAnsi="Arial Narrow" w:cs="Arial"/>
        <w:sz w:val="20"/>
        <w:szCs w:val="20"/>
      </w:rPr>
    </w:pPr>
    <w:r w:rsidRPr="00922830">
      <w:rPr>
        <w:rStyle w:val="Sidetall"/>
        <w:rFonts w:ascii="Arial Narrow" w:hAnsi="Arial Narrow" w:cs="Arial"/>
        <w:sz w:val="20"/>
        <w:szCs w:val="20"/>
      </w:rPr>
      <w:t xml:space="preserve">Side </w:t>
    </w:r>
    <w:r w:rsidRPr="00922830">
      <w:rPr>
        <w:rStyle w:val="Sidetall"/>
        <w:rFonts w:ascii="Arial Narrow" w:hAnsi="Arial Narrow" w:cs="Arial"/>
        <w:sz w:val="20"/>
        <w:szCs w:val="20"/>
      </w:rPr>
      <w:fldChar w:fldCharType="begin"/>
    </w:r>
    <w:r w:rsidRPr="00922830">
      <w:rPr>
        <w:rStyle w:val="Sidetall"/>
        <w:rFonts w:ascii="Arial Narrow" w:hAnsi="Arial Narrow" w:cs="Arial"/>
        <w:sz w:val="20"/>
        <w:szCs w:val="20"/>
      </w:rPr>
      <w:instrText xml:space="preserve"> PAGE </w:instrText>
    </w:r>
    <w:r w:rsidRPr="00922830">
      <w:rPr>
        <w:rStyle w:val="Sidetall"/>
        <w:rFonts w:ascii="Arial Narrow" w:hAnsi="Arial Narrow" w:cs="Arial"/>
        <w:sz w:val="20"/>
        <w:szCs w:val="20"/>
      </w:rPr>
      <w:fldChar w:fldCharType="separate"/>
    </w:r>
    <w:r w:rsidR="00E00EB5">
      <w:rPr>
        <w:rStyle w:val="Sidetall"/>
        <w:rFonts w:ascii="Arial Narrow" w:hAnsi="Arial Narrow" w:cs="Arial"/>
        <w:noProof/>
        <w:sz w:val="20"/>
        <w:szCs w:val="20"/>
      </w:rPr>
      <w:t>1</w:t>
    </w:r>
    <w:r w:rsidRPr="00922830">
      <w:rPr>
        <w:rStyle w:val="Sidetall"/>
        <w:rFonts w:ascii="Arial Narrow" w:hAnsi="Arial Narrow" w:cs="Arial"/>
        <w:sz w:val="20"/>
        <w:szCs w:val="20"/>
      </w:rPr>
      <w:fldChar w:fldCharType="end"/>
    </w:r>
    <w:r w:rsidRPr="00922830">
      <w:rPr>
        <w:rStyle w:val="Sidetall"/>
        <w:rFonts w:ascii="Arial Narrow" w:hAnsi="Arial Narrow" w:cs="Arial"/>
        <w:sz w:val="20"/>
        <w:szCs w:val="20"/>
      </w:rPr>
      <w:t xml:space="preserve"> av </w:t>
    </w:r>
    <w:r w:rsidRPr="00922830">
      <w:rPr>
        <w:rStyle w:val="Sidetall"/>
        <w:rFonts w:ascii="Arial Narrow" w:hAnsi="Arial Narrow"/>
        <w:sz w:val="20"/>
        <w:szCs w:val="20"/>
      </w:rPr>
      <w:fldChar w:fldCharType="begin"/>
    </w:r>
    <w:r w:rsidRPr="00922830">
      <w:rPr>
        <w:rStyle w:val="Sidetall"/>
        <w:rFonts w:ascii="Arial Narrow" w:hAnsi="Arial Narrow"/>
        <w:sz w:val="20"/>
        <w:szCs w:val="20"/>
      </w:rPr>
      <w:instrText xml:space="preserve"> NUMPAGES </w:instrText>
    </w:r>
    <w:r w:rsidRPr="00922830">
      <w:rPr>
        <w:rStyle w:val="Sidetall"/>
        <w:rFonts w:ascii="Arial Narrow" w:hAnsi="Arial Narrow"/>
        <w:sz w:val="20"/>
        <w:szCs w:val="20"/>
      </w:rPr>
      <w:fldChar w:fldCharType="separate"/>
    </w:r>
    <w:r w:rsidR="00E00EB5">
      <w:rPr>
        <w:rStyle w:val="Sidetall"/>
        <w:rFonts w:ascii="Arial Narrow" w:hAnsi="Arial Narrow"/>
        <w:noProof/>
        <w:sz w:val="20"/>
        <w:szCs w:val="20"/>
      </w:rPr>
      <w:t>3</w:t>
    </w:r>
    <w:r w:rsidRPr="00922830">
      <w:rPr>
        <w:rStyle w:val="Sidetall"/>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9FF6" w14:textId="77777777" w:rsidR="00312060" w:rsidRDefault="00312060">
      <w:r>
        <w:separator/>
      </w:r>
    </w:p>
  </w:footnote>
  <w:footnote w:type="continuationSeparator" w:id="0">
    <w:p w14:paraId="6D6D9A9D" w14:textId="77777777" w:rsidR="00312060" w:rsidRDefault="00312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AA82" w14:textId="19775643" w:rsidR="008272AA" w:rsidRDefault="004E2B7A">
    <w:pPr>
      <w:pStyle w:val="Topptekst"/>
    </w:pPr>
    <w:r>
      <w:rPr>
        <w:noProof/>
      </w:rPr>
      <mc:AlternateContent>
        <mc:Choice Requires="wps">
          <w:drawing>
            <wp:anchor distT="45720" distB="45720" distL="114300" distR="114300" simplePos="0" relativeHeight="251657728" behindDoc="0" locked="0" layoutInCell="1" allowOverlap="1" wp14:anchorId="33EFC7FE" wp14:editId="629988D4">
              <wp:simplePos x="0" y="0"/>
              <wp:positionH relativeFrom="column">
                <wp:posOffset>3329305</wp:posOffset>
              </wp:positionH>
              <wp:positionV relativeFrom="paragraph">
                <wp:posOffset>-40005</wp:posOffset>
              </wp:positionV>
              <wp:extent cx="2291715" cy="452120"/>
              <wp:effectExtent l="0" t="0" r="635" b="5715"/>
              <wp:wrapSquare wrapText="bothSides"/>
              <wp:docPr id="217" name="Tekstboks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452120"/>
                      </a:xfrm>
                      <a:prstGeom prst="rect">
                        <a:avLst/>
                      </a:prstGeom>
                      <a:solidFill>
                        <a:srgbClr val="FFFFFF"/>
                      </a:solidFill>
                      <a:ln w="9525">
                        <a:solidFill>
                          <a:srgbClr val="000000"/>
                        </a:solidFill>
                        <a:miter lim="800000"/>
                        <a:headEnd/>
                        <a:tailEnd/>
                      </a:ln>
                    </wps:spPr>
                    <wps:txbx>
                      <w:txbxContent>
                        <w:p w14:paraId="514F4D25" w14:textId="77777777" w:rsidR="00B83A2B" w:rsidRPr="00704ED0" w:rsidRDefault="001E3643" w:rsidP="00B83A2B">
                          <w:pPr>
                            <w:rPr>
                              <w:rFonts w:ascii="Calibri" w:hAnsi="Calibri"/>
                            </w:rPr>
                          </w:pPr>
                          <w:r>
                            <w:rPr>
                              <w:rFonts w:ascii="Verdana" w:hAnsi="Verdana"/>
                              <w:color w:val="333333"/>
                              <w:sz w:val="16"/>
                              <w:szCs w:val="16"/>
                            </w:rPr>
                            <w:fldChar w:fldCharType="begin"/>
                          </w:r>
                          <w:r>
                            <w:rPr>
                              <w:rFonts w:ascii="Verdana" w:hAnsi="Verdana"/>
                              <w:color w:val="333333"/>
                              <w:sz w:val="16"/>
                              <w:szCs w:val="16"/>
                            </w:rPr>
                            <w:instrText xml:space="preserve"> INCLUDEPICTURE "http://nettverket/upload/96163/Legemiddelverket_150px.png" \* MERGEFORMATINET </w:instrText>
                          </w:r>
                          <w:r>
                            <w:rPr>
                              <w:rFonts w:ascii="Verdana" w:hAnsi="Verdana"/>
                              <w:color w:val="333333"/>
                              <w:sz w:val="16"/>
                              <w:szCs w:val="16"/>
                            </w:rPr>
                            <w:fldChar w:fldCharType="separate"/>
                          </w:r>
                          <w:r>
                            <w:rPr>
                              <w:rFonts w:ascii="Verdana" w:hAnsi="Verdana"/>
                              <w:color w:val="333333"/>
                              <w:sz w:val="16"/>
                              <w:szCs w:val="16"/>
                            </w:rPr>
                            <w:fldChar w:fldCharType="begin"/>
                          </w:r>
                          <w:r>
                            <w:rPr>
                              <w:rFonts w:ascii="Verdana" w:hAnsi="Verdana"/>
                              <w:color w:val="333333"/>
                              <w:sz w:val="16"/>
                              <w:szCs w:val="16"/>
                            </w:rPr>
                            <w:instrText xml:space="preserve"> INCLUDEPICTURE  "http://nettverket/upload/96163/Legemiddelverket_150px.png" \* MERGEFORMATINET </w:instrText>
                          </w:r>
                          <w:r>
                            <w:rPr>
                              <w:rFonts w:ascii="Verdana" w:hAnsi="Verdana"/>
                              <w:color w:val="333333"/>
                              <w:sz w:val="16"/>
                              <w:szCs w:val="16"/>
                            </w:rPr>
                            <w:fldChar w:fldCharType="separate"/>
                          </w:r>
                          <w:r>
                            <w:rPr>
                              <w:rFonts w:ascii="Verdana" w:hAnsi="Verdana"/>
                              <w:color w:val="333333"/>
                              <w:sz w:val="16"/>
                              <w:szCs w:val="16"/>
                            </w:rPr>
                            <w:fldChar w:fldCharType="begin"/>
                          </w:r>
                          <w:r>
                            <w:rPr>
                              <w:rFonts w:ascii="Verdana" w:hAnsi="Verdana"/>
                              <w:color w:val="333333"/>
                              <w:sz w:val="16"/>
                              <w:szCs w:val="16"/>
                            </w:rPr>
                            <w:instrText xml:space="preserve"> INCLUDEPICTURE  "http://nettverket/upload/96163/Legemiddelverket_150px.png" \* MERGEFORMATINET </w:instrText>
                          </w:r>
                          <w:r>
                            <w:rPr>
                              <w:rFonts w:ascii="Verdana" w:hAnsi="Verdana"/>
                              <w:color w:val="333333"/>
                              <w:sz w:val="16"/>
                              <w:szCs w:val="16"/>
                            </w:rPr>
                            <w:fldChar w:fldCharType="separate"/>
                          </w:r>
                          <w:r>
                            <w:rPr>
                              <w:rFonts w:ascii="Verdana" w:hAnsi="Verdana"/>
                              <w:color w:val="333333"/>
                              <w:sz w:val="16"/>
                              <w:szCs w:val="16"/>
                            </w:rPr>
                            <w:fldChar w:fldCharType="begin"/>
                          </w:r>
                          <w:r>
                            <w:rPr>
                              <w:rFonts w:ascii="Verdana" w:hAnsi="Verdana"/>
                              <w:color w:val="333333"/>
                              <w:sz w:val="16"/>
                              <w:szCs w:val="16"/>
                            </w:rPr>
                            <w:instrText xml:space="preserve"> INCLUDEPICTURE  "http://nettverket/upload/96163/Legemiddelverket_150px.png" \* MERGEFORMATINET </w:instrText>
                          </w:r>
                          <w:r>
                            <w:rPr>
                              <w:rFonts w:ascii="Verdana" w:hAnsi="Verdana"/>
                              <w:color w:val="333333"/>
                              <w:sz w:val="16"/>
                              <w:szCs w:val="16"/>
                            </w:rPr>
                            <w:fldChar w:fldCharType="separate"/>
                          </w:r>
                          <w:r w:rsidR="003622FB">
                            <w:rPr>
                              <w:rFonts w:ascii="Verdana" w:hAnsi="Verdana"/>
                              <w:color w:val="333333"/>
                              <w:sz w:val="16"/>
                              <w:szCs w:val="16"/>
                            </w:rPr>
                            <w:fldChar w:fldCharType="begin"/>
                          </w:r>
                          <w:r w:rsidR="003622FB">
                            <w:rPr>
                              <w:rFonts w:ascii="Verdana" w:hAnsi="Verdana"/>
                              <w:color w:val="333333"/>
                              <w:sz w:val="16"/>
                              <w:szCs w:val="16"/>
                            </w:rPr>
                            <w:instrText xml:space="preserve"> INCLUDEPICTURE  "http://nettverket/upload/96163/Legemiddelverket_150px.png" \* MERGEFORMATINET </w:instrText>
                          </w:r>
                          <w:r w:rsidR="003622FB">
                            <w:rPr>
                              <w:rFonts w:ascii="Verdana" w:hAnsi="Verdana"/>
                              <w:color w:val="333333"/>
                              <w:sz w:val="16"/>
                              <w:szCs w:val="16"/>
                            </w:rPr>
                            <w:fldChar w:fldCharType="separate"/>
                          </w:r>
                          <w:r>
                            <w:rPr>
                              <w:rFonts w:ascii="Verdana" w:hAnsi="Verdana"/>
                              <w:color w:val="333333"/>
                              <w:sz w:val="16"/>
                              <w:szCs w:val="16"/>
                            </w:rPr>
                            <w:fldChar w:fldCharType="begin"/>
                          </w:r>
                          <w:r>
                            <w:rPr>
                              <w:rFonts w:ascii="Verdana" w:hAnsi="Verdana"/>
                              <w:color w:val="333333"/>
                              <w:sz w:val="16"/>
                              <w:szCs w:val="16"/>
                            </w:rPr>
                            <w:instrText xml:space="preserve"> INCLUDEPICTURE  "http://nettverket/upload/96163/Legemiddelverket_150px.png" \* MERGEFORMATINET </w:instrText>
                          </w:r>
                          <w:r>
                            <w:rPr>
                              <w:rFonts w:ascii="Verdana" w:hAnsi="Verdana"/>
                              <w:color w:val="333333"/>
                              <w:sz w:val="16"/>
                              <w:szCs w:val="16"/>
                            </w:rPr>
                            <w:fldChar w:fldCharType="separate"/>
                          </w:r>
                          <w:r w:rsidR="004A040D">
                            <w:rPr>
                              <w:rFonts w:ascii="Verdana" w:hAnsi="Verdana"/>
                              <w:color w:val="333333"/>
                              <w:sz w:val="16"/>
                              <w:szCs w:val="16"/>
                            </w:rPr>
                            <w:fldChar w:fldCharType="begin"/>
                          </w:r>
                          <w:r w:rsidR="004A040D">
                            <w:rPr>
                              <w:rFonts w:ascii="Verdana" w:hAnsi="Verdana"/>
                              <w:color w:val="333333"/>
                              <w:sz w:val="16"/>
                              <w:szCs w:val="16"/>
                            </w:rPr>
                            <w:instrText xml:space="preserve"> INCLUDEPICTURE  "http://nettverket/upload/96163/Legemiddelverket_150px.png" \* MERGEFORMATINET </w:instrText>
                          </w:r>
                          <w:r w:rsidR="004A040D">
                            <w:rPr>
                              <w:rFonts w:ascii="Verdana" w:hAnsi="Verdana"/>
                              <w:color w:val="333333"/>
                              <w:sz w:val="16"/>
                              <w:szCs w:val="16"/>
                            </w:rPr>
                            <w:fldChar w:fldCharType="separate"/>
                          </w:r>
                          <w:r w:rsidR="006C3893">
                            <w:rPr>
                              <w:rFonts w:ascii="Verdana" w:hAnsi="Verdana"/>
                              <w:color w:val="333333"/>
                              <w:sz w:val="16"/>
                              <w:szCs w:val="16"/>
                            </w:rPr>
                            <w:fldChar w:fldCharType="begin"/>
                          </w:r>
                          <w:r w:rsidR="006C3893">
                            <w:rPr>
                              <w:rFonts w:ascii="Verdana" w:hAnsi="Verdana"/>
                              <w:color w:val="333333"/>
                              <w:sz w:val="16"/>
                              <w:szCs w:val="16"/>
                            </w:rPr>
                            <w:instrText xml:space="preserve"> INCLUDEPICTURE  "http://nettverket/upload/96163/Legemiddelverket_150px.png" \* MERGEFORMATINET </w:instrText>
                          </w:r>
                          <w:r w:rsidR="006C3893">
                            <w:rPr>
                              <w:rFonts w:ascii="Verdana" w:hAnsi="Verdana"/>
                              <w:color w:val="333333"/>
                              <w:sz w:val="16"/>
                              <w:szCs w:val="16"/>
                            </w:rPr>
                            <w:fldChar w:fldCharType="separate"/>
                          </w:r>
                          <w:r w:rsidR="006F701B">
                            <w:rPr>
                              <w:rFonts w:ascii="Verdana" w:hAnsi="Verdana"/>
                              <w:color w:val="333333"/>
                              <w:sz w:val="16"/>
                              <w:szCs w:val="16"/>
                            </w:rPr>
                            <w:fldChar w:fldCharType="begin"/>
                          </w:r>
                          <w:r w:rsidR="006F701B">
                            <w:rPr>
                              <w:rFonts w:ascii="Verdana" w:hAnsi="Verdana"/>
                              <w:color w:val="333333"/>
                              <w:sz w:val="16"/>
                              <w:szCs w:val="16"/>
                            </w:rPr>
                            <w:instrText xml:space="preserve"> INCLUDEPICTURE  "http://nettverket/upload/96163/Legemiddelverket_150px.png" \* MERGEFORMATINET </w:instrText>
                          </w:r>
                          <w:r w:rsidR="006F701B">
                            <w:rPr>
                              <w:rFonts w:ascii="Verdana" w:hAnsi="Verdana"/>
                              <w:color w:val="333333"/>
                              <w:sz w:val="16"/>
                              <w:szCs w:val="16"/>
                            </w:rPr>
                            <w:fldChar w:fldCharType="separate"/>
                          </w:r>
                          <w:r w:rsidR="003D5B42">
                            <w:rPr>
                              <w:rFonts w:ascii="Verdana" w:hAnsi="Verdana"/>
                              <w:color w:val="333333"/>
                              <w:sz w:val="16"/>
                              <w:szCs w:val="16"/>
                            </w:rPr>
                            <w:fldChar w:fldCharType="begin"/>
                          </w:r>
                          <w:r w:rsidR="003D5B42">
                            <w:rPr>
                              <w:rFonts w:ascii="Verdana" w:hAnsi="Verdana"/>
                              <w:color w:val="333333"/>
                              <w:sz w:val="16"/>
                              <w:szCs w:val="16"/>
                            </w:rPr>
                            <w:instrText xml:space="preserve"> INCLUDEPICTURE  "http://nettverket/upload/96163/Legemiddelverket_150px.png" \* MERGEFORMATINET </w:instrText>
                          </w:r>
                          <w:r w:rsidR="003D5B42">
                            <w:rPr>
                              <w:rFonts w:ascii="Verdana" w:hAnsi="Verdana"/>
                              <w:color w:val="333333"/>
                              <w:sz w:val="16"/>
                              <w:szCs w:val="16"/>
                            </w:rPr>
                            <w:fldChar w:fldCharType="separate"/>
                          </w:r>
                          <w:r>
                            <w:rPr>
                              <w:rFonts w:ascii="Verdana" w:hAnsi="Verdana"/>
                              <w:color w:val="333333"/>
                              <w:sz w:val="16"/>
                              <w:szCs w:val="16"/>
                            </w:rPr>
                            <w:fldChar w:fldCharType="begin"/>
                          </w:r>
                          <w:r>
                            <w:rPr>
                              <w:rFonts w:ascii="Verdana" w:hAnsi="Verdana"/>
                              <w:color w:val="333333"/>
                              <w:sz w:val="16"/>
                              <w:szCs w:val="16"/>
                            </w:rPr>
                            <w:instrText xml:space="preserve"> INCLUDEPICTURE  "http://nettverket/upload/96163/Legemiddelverket_150px.png" \* MERGEFORMATINET </w:instrText>
                          </w:r>
                          <w:r>
                            <w:rPr>
                              <w:rFonts w:ascii="Verdana" w:hAnsi="Verdana"/>
                              <w:color w:val="333333"/>
                              <w:sz w:val="16"/>
                              <w:szCs w:val="16"/>
                            </w:rPr>
                            <w:fldChar w:fldCharType="separate"/>
                          </w:r>
                          <w:r>
                            <w:rPr>
                              <w:rFonts w:ascii="Verdana" w:hAnsi="Verdana"/>
                              <w:color w:val="333333"/>
                              <w:sz w:val="16"/>
                              <w:szCs w:val="16"/>
                            </w:rPr>
                            <w:fldChar w:fldCharType="begin"/>
                          </w:r>
                          <w:r>
                            <w:rPr>
                              <w:rFonts w:ascii="Verdana" w:hAnsi="Verdana"/>
                              <w:color w:val="333333"/>
                              <w:sz w:val="16"/>
                              <w:szCs w:val="16"/>
                            </w:rPr>
                            <w:instrText xml:space="preserve"> INCLUDEPICTURE  "http://nettverket/upload/96163/Legemiddelverket_150px.png" \* MERGEFORMATINET </w:instrText>
                          </w:r>
                          <w:r>
                            <w:rPr>
                              <w:rFonts w:ascii="Verdana" w:hAnsi="Verdana"/>
                              <w:color w:val="333333"/>
                              <w:sz w:val="16"/>
                              <w:szCs w:val="16"/>
                            </w:rPr>
                            <w:fldChar w:fldCharType="separate"/>
                          </w:r>
                          <w:r w:rsidR="005C2F62">
                            <w:rPr>
                              <w:rFonts w:ascii="Verdana" w:hAnsi="Verdana"/>
                              <w:color w:val="333333"/>
                              <w:sz w:val="16"/>
                              <w:szCs w:val="16"/>
                            </w:rPr>
                            <w:fldChar w:fldCharType="begin"/>
                          </w:r>
                          <w:r w:rsidR="005C2F62">
                            <w:rPr>
                              <w:rFonts w:ascii="Verdana" w:hAnsi="Verdana"/>
                              <w:color w:val="333333"/>
                              <w:sz w:val="16"/>
                              <w:szCs w:val="16"/>
                            </w:rPr>
                            <w:instrText xml:space="preserve"> INCLUDEPICTURE  "http://nettverket/upload/96163/Legemiddelverket_150px.png" \* MERGEFORMATINET </w:instrText>
                          </w:r>
                          <w:r w:rsidR="005C2F62">
                            <w:rPr>
                              <w:rFonts w:ascii="Verdana" w:hAnsi="Verdana"/>
                              <w:color w:val="333333"/>
                              <w:sz w:val="16"/>
                              <w:szCs w:val="16"/>
                            </w:rPr>
                            <w:fldChar w:fldCharType="separate"/>
                          </w:r>
                          <w:r w:rsidR="00395C1B">
                            <w:rPr>
                              <w:rFonts w:ascii="Verdana" w:hAnsi="Verdana"/>
                              <w:color w:val="333333"/>
                              <w:sz w:val="16"/>
                              <w:szCs w:val="16"/>
                            </w:rPr>
                            <w:fldChar w:fldCharType="begin"/>
                          </w:r>
                          <w:r w:rsidR="00395C1B">
                            <w:rPr>
                              <w:rFonts w:ascii="Verdana" w:hAnsi="Verdana"/>
                              <w:color w:val="333333"/>
                              <w:sz w:val="16"/>
                              <w:szCs w:val="16"/>
                            </w:rPr>
                            <w:instrText xml:space="preserve"> INCLUDEPICTURE  "http://nettverket/upload/96163/Legemiddelverket_150px.png" \* MERGEFORMATINET </w:instrText>
                          </w:r>
                          <w:r w:rsidR="00395C1B">
                            <w:rPr>
                              <w:rFonts w:ascii="Verdana" w:hAnsi="Verdana"/>
                              <w:color w:val="333333"/>
                              <w:sz w:val="16"/>
                              <w:szCs w:val="16"/>
                            </w:rPr>
                            <w:fldChar w:fldCharType="separate"/>
                          </w:r>
                          <w:r>
                            <w:rPr>
                              <w:rFonts w:ascii="Verdana" w:hAnsi="Verdana"/>
                              <w:color w:val="333333"/>
                              <w:sz w:val="16"/>
                              <w:szCs w:val="16"/>
                            </w:rPr>
                            <w:fldChar w:fldCharType="begin"/>
                          </w:r>
                          <w:r>
                            <w:rPr>
                              <w:rFonts w:ascii="Verdana" w:hAnsi="Verdana"/>
                              <w:color w:val="333333"/>
                              <w:sz w:val="16"/>
                              <w:szCs w:val="16"/>
                            </w:rPr>
                            <w:instrText xml:space="preserve"> INCLUDEPICTURE  "http://nettverket/upload/96163/Legemiddelverket_150px.png" \* MERGEFORMATINET </w:instrText>
                          </w:r>
                          <w:r>
                            <w:rPr>
                              <w:rFonts w:ascii="Verdana" w:hAnsi="Verdana"/>
                              <w:color w:val="333333"/>
                              <w:sz w:val="16"/>
                              <w:szCs w:val="16"/>
                            </w:rPr>
                            <w:fldChar w:fldCharType="separate"/>
                          </w:r>
                          <w:r>
                            <w:rPr>
                              <w:rFonts w:ascii="Verdana" w:hAnsi="Verdana"/>
                              <w:color w:val="333333"/>
                              <w:sz w:val="16"/>
                              <w:szCs w:val="16"/>
                            </w:rPr>
                            <w:fldChar w:fldCharType="begin"/>
                          </w:r>
                          <w:r>
                            <w:rPr>
                              <w:rFonts w:ascii="Verdana" w:hAnsi="Verdana"/>
                              <w:color w:val="333333"/>
                              <w:sz w:val="16"/>
                              <w:szCs w:val="16"/>
                            </w:rPr>
                            <w:instrText xml:space="preserve"> INCLUDEPICTURE  "http://nettverket/upload/96163/Legemiddelverket_150px.png" \* MERGEFORMATINET </w:instrText>
                          </w:r>
                          <w:r>
                            <w:rPr>
                              <w:rFonts w:ascii="Verdana" w:hAnsi="Verdana"/>
                              <w:color w:val="333333"/>
                              <w:sz w:val="16"/>
                              <w:szCs w:val="16"/>
                            </w:rPr>
                            <w:fldChar w:fldCharType="separate"/>
                          </w:r>
                          <w:r w:rsidR="00072151">
                            <w:rPr>
                              <w:rFonts w:ascii="Verdana" w:hAnsi="Verdana"/>
                              <w:color w:val="333333"/>
                              <w:sz w:val="16"/>
                              <w:szCs w:val="16"/>
                            </w:rPr>
                            <w:fldChar w:fldCharType="begin"/>
                          </w:r>
                          <w:r w:rsidR="00072151">
                            <w:rPr>
                              <w:rFonts w:ascii="Verdana" w:hAnsi="Verdana"/>
                              <w:color w:val="333333"/>
                              <w:sz w:val="16"/>
                              <w:szCs w:val="16"/>
                            </w:rPr>
                            <w:instrText xml:space="preserve"> INCLUDEPICTURE  "http://nettverket/upload/96163/Legemiddelverket_150px.png" \* MERGEFORMATINET </w:instrText>
                          </w:r>
                          <w:r w:rsidR="00072151">
                            <w:rPr>
                              <w:rFonts w:ascii="Verdana" w:hAnsi="Verdana"/>
                              <w:color w:val="333333"/>
                              <w:sz w:val="16"/>
                              <w:szCs w:val="16"/>
                            </w:rPr>
                            <w:fldChar w:fldCharType="separate"/>
                          </w:r>
                          <w:r w:rsidR="00000000">
                            <w:rPr>
                              <w:rFonts w:ascii="Verdana" w:hAnsi="Verdana"/>
                              <w:color w:val="333333"/>
                              <w:sz w:val="16"/>
                              <w:szCs w:val="16"/>
                            </w:rPr>
                            <w:fldChar w:fldCharType="begin"/>
                          </w:r>
                          <w:r w:rsidR="00000000">
                            <w:rPr>
                              <w:rFonts w:ascii="Verdana" w:hAnsi="Verdana"/>
                              <w:color w:val="333333"/>
                              <w:sz w:val="16"/>
                              <w:szCs w:val="16"/>
                            </w:rPr>
                            <w:instrText xml:space="preserve"> INCLUDEPICTURE  "http://nettverket/upload/96163/Legemiddelverket_150px.png" \* MERGEFORMATINET </w:instrText>
                          </w:r>
                          <w:r w:rsidR="00000000">
                            <w:rPr>
                              <w:rFonts w:ascii="Verdana" w:hAnsi="Verdana"/>
                              <w:color w:val="333333"/>
                              <w:sz w:val="16"/>
                              <w:szCs w:val="16"/>
                            </w:rPr>
                            <w:fldChar w:fldCharType="separate"/>
                          </w:r>
                          <w:r w:rsidR="00000000">
                            <w:rPr>
                              <w:rFonts w:ascii="Verdana" w:hAnsi="Verdana"/>
                              <w:color w:val="333333"/>
                              <w:sz w:val="16"/>
                              <w:szCs w:val="16"/>
                            </w:rPr>
                            <w:pict w14:anchorId="64E9B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27.5pt">
                                <v:imagedata r:id="rId1" r:href="rId2"/>
                              </v:shape>
                            </w:pict>
                          </w:r>
                          <w:r w:rsidR="00000000">
                            <w:rPr>
                              <w:rFonts w:ascii="Verdana" w:hAnsi="Verdana"/>
                              <w:color w:val="333333"/>
                              <w:sz w:val="16"/>
                              <w:szCs w:val="16"/>
                            </w:rPr>
                            <w:fldChar w:fldCharType="end"/>
                          </w:r>
                          <w:r w:rsidR="00072151">
                            <w:rPr>
                              <w:rFonts w:ascii="Verdana" w:hAnsi="Verdana"/>
                              <w:color w:val="333333"/>
                              <w:sz w:val="16"/>
                              <w:szCs w:val="16"/>
                            </w:rPr>
                            <w:fldChar w:fldCharType="end"/>
                          </w:r>
                          <w:r>
                            <w:rPr>
                              <w:rFonts w:ascii="Verdana" w:hAnsi="Verdana"/>
                              <w:color w:val="333333"/>
                              <w:sz w:val="16"/>
                              <w:szCs w:val="16"/>
                            </w:rPr>
                            <w:fldChar w:fldCharType="end"/>
                          </w:r>
                          <w:r>
                            <w:rPr>
                              <w:rFonts w:ascii="Verdana" w:hAnsi="Verdana"/>
                              <w:color w:val="333333"/>
                              <w:sz w:val="16"/>
                              <w:szCs w:val="16"/>
                            </w:rPr>
                            <w:fldChar w:fldCharType="end"/>
                          </w:r>
                          <w:r w:rsidR="00395C1B">
                            <w:rPr>
                              <w:rFonts w:ascii="Verdana" w:hAnsi="Verdana"/>
                              <w:color w:val="333333"/>
                              <w:sz w:val="16"/>
                              <w:szCs w:val="16"/>
                            </w:rPr>
                            <w:fldChar w:fldCharType="end"/>
                          </w:r>
                          <w:r w:rsidR="005C2F62">
                            <w:rPr>
                              <w:rFonts w:ascii="Verdana" w:hAnsi="Verdana"/>
                              <w:color w:val="333333"/>
                              <w:sz w:val="16"/>
                              <w:szCs w:val="16"/>
                            </w:rPr>
                            <w:fldChar w:fldCharType="end"/>
                          </w:r>
                          <w:r>
                            <w:rPr>
                              <w:rFonts w:ascii="Verdana" w:hAnsi="Verdana"/>
                              <w:color w:val="333333"/>
                              <w:sz w:val="16"/>
                              <w:szCs w:val="16"/>
                            </w:rPr>
                            <w:fldChar w:fldCharType="end"/>
                          </w:r>
                          <w:r>
                            <w:rPr>
                              <w:rFonts w:ascii="Verdana" w:hAnsi="Verdana"/>
                              <w:color w:val="333333"/>
                              <w:sz w:val="16"/>
                              <w:szCs w:val="16"/>
                            </w:rPr>
                            <w:fldChar w:fldCharType="end"/>
                          </w:r>
                          <w:r w:rsidR="003D5B42">
                            <w:rPr>
                              <w:rFonts w:ascii="Verdana" w:hAnsi="Verdana"/>
                              <w:color w:val="333333"/>
                              <w:sz w:val="16"/>
                              <w:szCs w:val="16"/>
                            </w:rPr>
                            <w:fldChar w:fldCharType="end"/>
                          </w:r>
                          <w:r w:rsidR="006F701B">
                            <w:rPr>
                              <w:rFonts w:ascii="Verdana" w:hAnsi="Verdana"/>
                              <w:color w:val="333333"/>
                              <w:sz w:val="16"/>
                              <w:szCs w:val="16"/>
                            </w:rPr>
                            <w:fldChar w:fldCharType="end"/>
                          </w:r>
                          <w:r w:rsidR="006C3893">
                            <w:rPr>
                              <w:rFonts w:ascii="Verdana" w:hAnsi="Verdana"/>
                              <w:color w:val="333333"/>
                              <w:sz w:val="16"/>
                              <w:szCs w:val="16"/>
                            </w:rPr>
                            <w:fldChar w:fldCharType="end"/>
                          </w:r>
                          <w:r w:rsidR="004A040D">
                            <w:rPr>
                              <w:rFonts w:ascii="Verdana" w:hAnsi="Verdana"/>
                              <w:color w:val="333333"/>
                              <w:sz w:val="16"/>
                              <w:szCs w:val="16"/>
                            </w:rPr>
                            <w:fldChar w:fldCharType="end"/>
                          </w:r>
                          <w:r>
                            <w:rPr>
                              <w:rFonts w:ascii="Verdana" w:hAnsi="Verdana"/>
                              <w:color w:val="333333"/>
                              <w:sz w:val="16"/>
                              <w:szCs w:val="16"/>
                            </w:rPr>
                            <w:fldChar w:fldCharType="end"/>
                          </w:r>
                          <w:r w:rsidR="003622FB">
                            <w:rPr>
                              <w:rFonts w:ascii="Verdana" w:hAnsi="Verdana"/>
                              <w:color w:val="333333"/>
                              <w:sz w:val="16"/>
                              <w:szCs w:val="16"/>
                            </w:rPr>
                            <w:fldChar w:fldCharType="end"/>
                          </w:r>
                          <w:r>
                            <w:rPr>
                              <w:rFonts w:ascii="Verdana" w:hAnsi="Verdana"/>
                              <w:color w:val="333333"/>
                              <w:sz w:val="16"/>
                              <w:szCs w:val="16"/>
                            </w:rPr>
                            <w:fldChar w:fldCharType="end"/>
                          </w:r>
                          <w:r>
                            <w:rPr>
                              <w:rFonts w:ascii="Verdana" w:hAnsi="Verdana"/>
                              <w:color w:val="333333"/>
                              <w:sz w:val="16"/>
                              <w:szCs w:val="16"/>
                            </w:rPr>
                            <w:fldChar w:fldCharType="end"/>
                          </w:r>
                          <w:r>
                            <w:rPr>
                              <w:rFonts w:ascii="Verdana" w:hAnsi="Verdana"/>
                              <w:color w:val="333333"/>
                              <w:sz w:val="16"/>
                              <w:szCs w:val="16"/>
                            </w:rPr>
                            <w:fldChar w:fldCharType="end"/>
                          </w:r>
                          <w:r>
                            <w:rPr>
                              <w:rFonts w:ascii="Verdana" w:hAnsi="Verdana"/>
                              <w:color w:val="333333"/>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3EFC7FE" id="_x0000_t202" coordsize="21600,21600" o:spt="202" path="m,l,21600r21600,l21600,xe">
              <v:stroke joinstyle="miter"/>
              <v:path gradientshapeok="t" o:connecttype="rect"/>
            </v:shapetype>
            <v:shape id="Tekstboks 2" o:spid="_x0000_s1026" type="#_x0000_t202" alt="&quot;&quot;" style="position:absolute;margin-left:262.15pt;margin-top:-3.15pt;width:180.45pt;height:35.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">
              <v:textbox style="mso-fit-shape-to-text:t">
                <w:txbxContent>
                  <w:p w14:paraId="514F4D25" w14:textId="77777777" w:rsidR="00B83A2B" w:rsidRPr="00704ED0" w:rsidRDefault="001E3643" w:rsidP="00B83A2B">
                    <w:pPr>
                      <w:rPr>
                        <w:rFonts w:ascii="Calibri" w:hAnsi="Calibri"/>
                      </w:rPr>
                    </w:pPr>
                    <w:r>
                      <w:rPr>
                        <w:rFonts w:ascii="Verdana" w:hAnsi="Verdana"/>
                        <w:color w:val="333333"/>
                        <w:sz w:val="16"/>
                        <w:szCs w:val="16"/>
                      </w:rPr>
                      <w:fldChar w:fldCharType="begin"/>
                    </w:r>
                    <w:r>
                      <w:rPr>
                        <w:rFonts w:ascii="Verdana" w:hAnsi="Verdana"/>
                        <w:color w:val="333333"/>
                        <w:sz w:val="16"/>
                        <w:szCs w:val="16"/>
                      </w:rPr>
                      <w:instrText xml:space="preserve"> INCLUDEPICTURE "http://nettverket/upload/96163/Legemiddelverket_150px.png" \* MERGEFORMATINET </w:instrText>
                    </w:r>
                    <w:r>
                      <w:rPr>
                        <w:rFonts w:ascii="Verdana" w:hAnsi="Verdana"/>
                        <w:color w:val="333333"/>
                        <w:sz w:val="16"/>
                        <w:szCs w:val="16"/>
                      </w:rPr>
                      <w:fldChar w:fldCharType="separate"/>
                    </w:r>
                    <w:r>
                      <w:rPr>
                        <w:rFonts w:ascii="Verdana" w:hAnsi="Verdana"/>
                        <w:color w:val="333333"/>
                        <w:sz w:val="16"/>
                        <w:szCs w:val="16"/>
                      </w:rPr>
                      <w:fldChar w:fldCharType="begin"/>
                    </w:r>
                    <w:r>
                      <w:rPr>
                        <w:rFonts w:ascii="Verdana" w:hAnsi="Verdana"/>
                        <w:color w:val="333333"/>
                        <w:sz w:val="16"/>
                        <w:szCs w:val="16"/>
                      </w:rPr>
                      <w:instrText xml:space="preserve"> INCLUDEPICTURE  "http://nettverket/upload/96163/Legemiddelverket_150px.png" \* MERGEFORMATINET </w:instrText>
                    </w:r>
                    <w:r>
                      <w:rPr>
                        <w:rFonts w:ascii="Verdana" w:hAnsi="Verdana"/>
                        <w:color w:val="333333"/>
                        <w:sz w:val="16"/>
                        <w:szCs w:val="16"/>
                      </w:rPr>
                      <w:fldChar w:fldCharType="separate"/>
                    </w:r>
                    <w:r>
                      <w:rPr>
                        <w:rFonts w:ascii="Verdana" w:hAnsi="Verdana"/>
                        <w:color w:val="333333"/>
                        <w:sz w:val="16"/>
                        <w:szCs w:val="16"/>
                      </w:rPr>
                      <w:fldChar w:fldCharType="begin"/>
                    </w:r>
                    <w:r>
                      <w:rPr>
                        <w:rFonts w:ascii="Verdana" w:hAnsi="Verdana"/>
                        <w:color w:val="333333"/>
                        <w:sz w:val="16"/>
                        <w:szCs w:val="16"/>
                      </w:rPr>
                      <w:instrText xml:space="preserve"> INCLUDEPICTURE  "http://nettverket/upload/96163/Legemiddelverket_150px.png" \* MERGEFORMATINET </w:instrText>
                    </w:r>
                    <w:r>
                      <w:rPr>
                        <w:rFonts w:ascii="Verdana" w:hAnsi="Verdana"/>
                        <w:color w:val="333333"/>
                        <w:sz w:val="16"/>
                        <w:szCs w:val="16"/>
                      </w:rPr>
                      <w:fldChar w:fldCharType="separate"/>
                    </w:r>
                    <w:r>
                      <w:rPr>
                        <w:rFonts w:ascii="Verdana" w:hAnsi="Verdana"/>
                        <w:color w:val="333333"/>
                        <w:sz w:val="16"/>
                        <w:szCs w:val="16"/>
                      </w:rPr>
                      <w:fldChar w:fldCharType="begin"/>
                    </w:r>
                    <w:r>
                      <w:rPr>
                        <w:rFonts w:ascii="Verdana" w:hAnsi="Verdana"/>
                        <w:color w:val="333333"/>
                        <w:sz w:val="16"/>
                        <w:szCs w:val="16"/>
                      </w:rPr>
                      <w:instrText xml:space="preserve"> INCLUDEPICTURE  "http://nettverket/upload/96163/Legemiddelverket_150px.png" \* MERGEFORMATINET </w:instrText>
                    </w:r>
                    <w:r>
                      <w:rPr>
                        <w:rFonts w:ascii="Verdana" w:hAnsi="Verdana"/>
                        <w:color w:val="333333"/>
                        <w:sz w:val="16"/>
                        <w:szCs w:val="16"/>
                      </w:rPr>
                      <w:fldChar w:fldCharType="separate"/>
                    </w:r>
                    <w:r w:rsidR="003622FB">
                      <w:rPr>
                        <w:rFonts w:ascii="Verdana" w:hAnsi="Verdana"/>
                        <w:color w:val="333333"/>
                        <w:sz w:val="16"/>
                        <w:szCs w:val="16"/>
                      </w:rPr>
                      <w:fldChar w:fldCharType="begin"/>
                    </w:r>
                    <w:r w:rsidR="003622FB">
                      <w:rPr>
                        <w:rFonts w:ascii="Verdana" w:hAnsi="Verdana"/>
                        <w:color w:val="333333"/>
                        <w:sz w:val="16"/>
                        <w:szCs w:val="16"/>
                      </w:rPr>
                      <w:instrText xml:space="preserve"> INCLUDEPICTURE  "http://nettverket/upload/96163/Legemiddelverket_150px.png" \* MERGEFORMATINET </w:instrText>
                    </w:r>
                    <w:r w:rsidR="003622FB">
                      <w:rPr>
                        <w:rFonts w:ascii="Verdana" w:hAnsi="Verdana"/>
                        <w:color w:val="333333"/>
                        <w:sz w:val="16"/>
                        <w:szCs w:val="16"/>
                      </w:rPr>
                      <w:fldChar w:fldCharType="separate"/>
                    </w:r>
                    <w:r>
                      <w:rPr>
                        <w:rFonts w:ascii="Verdana" w:hAnsi="Verdana"/>
                        <w:color w:val="333333"/>
                        <w:sz w:val="16"/>
                        <w:szCs w:val="16"/>
                      </w:rPr>
                      <w:fldChar w:fldCharType="begin"/>
                    </w:r>
                    <w:r>
                      <w:rPr>
                        <w:rFonts w:ascii="Verdana" w:hAnsi="Verdana"/>
                        <w:color w:val="333333"/>
                        <w:sz w:val="16"/>
                        <w:szCs w:val="16"/>
                      </w:rPr>
                      <w:instrText xml:space="preserve"> INCLUDEPICTURE  "http://nettverket/upload/96163/Legemiddelverket_150px.png" \* MERGEFORMATINET </w:instrText>
                    </w:r>
                    <w:r>
                      <w:rPr>
                        <w:rFonts w:ascii="Verdana" w:hAnsi="Verdana"/>
                        <w:color w:val="333333"/>
                        <w:sz w:val="16"/>
                        <w:szCs w:val="16"/>
                      </w:rPr>
                      <w:fldChar w:fldCharType="separate"/>
                    </w:r>
                    <w:r w:rsidR="004A040D">
                      <w:rPr>
                        <w:rFonts w:ascii="Verdana" w:hAnsi="Verdana"/>
                        <w:color w:val="333333"/>
                        <w:sz w:val="16"/>
                        <w:szCs w:val="16"/>
                      </w:rPr>
                      <w:fldChar w:fldCharType="begin"/>
                    </w:r>
                    <w:r w:rsidR="004A040D">
                      <w:rPr>
                        <w:rFonts w:ascii="Verdana" w:hAnsi="Verdana"/>
                        <w:color w:val="333333"/>
                        <w:sz w:val="16"/>
                        <w:szCs w:val="16"/>
                      </w:rPr>
                      <w:instrText xml:space="preserve"> INCLUDEPICTURE  "http://nettverket/upload/96163/Legemiddelverket_150px.png" \* MERGEFORMATINET </w:instrText>
                    </w:r>
                    <w:r w:rsidR="004A040D">
                      <w:rPr>
                        <w:rFonts w:ascii="Verdana" w:hAnsi="Verdana"/>
                        <w:color w:val="333333"/>
                        <w:sz w:val="16"/>
                        <w:szCs w:val="16"/>
                      </w:rPr>
                      <w:fldChar w:fldCharType="separate"/>
                    </w:r>
                    <w:r w:rsidR="006C3893">
                      <w:rPr>
                        <w:rFonts w:ascii="Verdana" w:hAnsi="Verdana"/>
                        <w:color w:val="333333"/>
                        <w:sz w:val="16"/>
                        <w:szCs w:val="16"/>
                      </w:rPr>
                      <w:fldChar w:fldCharType="begin"/>
                    </w:r>
                    <w:r w:rsidR="006C3893">
                      <w:rPr>
                        <w:rFonts w:ascii="Verdana" w:hAnsi="Verdana"/>
                        <w:color w:val="333333"/>
                        <w:sz w:val="16"/>
                        <w:szCs w:val="16"/>
                      </w:rPr>
                      <w:instrText xml:space="preserve"> INCLUDEPICTURE  "http://nettverket/upload/96163/Legemiddelverket_150px.png" \* MERGEFORMATINET </w:instrText>
                    </w:r>
                    <w:r w:rsidR="006C3893">
                      <w:rPr>
                        <w:rFonts w:ascii="Verdana" w:hAnsi="Verdana"/>
                        <w:color w:val="333333"/>
                        <w:sz w:val="16"/>
                        <w:szCs w:val="16"/>
                      </w:rPr>
                      <w:fldChar w:fldCharType="separate"/>
                    </w:r>
                    <w:r w:rsidR="006F701B">
                      <w:rPr>
                        <w:rFonts w:ascii="Verdana" w:hAnsi="Verdana"/>
                        <w:color w:val="333333"/>
                        <w:sz w:val="16"/>
                        <w:szCs w:val="16"/>
                      </w:rPr>
                      <w:fldChar w:fldCharType="begin"/>
                    </w:r>
                    <w:r w:rsidR="006F701B">
                      <w:rPr>
                        <w:rFonts w:ascii="Verdana" w:hAnsi="Verdana"/>
                        <w:color w:val="333333"/>
                        <w:sz w:val="16"/>
                        <w:szCs w:val="16"/>
                      </w:rPr>
                      <w:instrText xml:space="preserve"> INCLUDEPICTURE  "http://nettverket/upload/96163/Legemiddelverket_150px.png" \* MERGEFORMATINET </w:instrText>
                    </w:r>
                    <w:r w:rsidR="006F701B">
                      <w:rPr>
                        <w:rFonts w:ascii="Verdana" w:hAnsi="Verdana"/>
                        <w:color w:val="333333"/>
                        <w:sz w:val="16"/>
                        <w:szCs w:val="16"/>
                      </w:rPr>
                      <w:fldChar w:fldCharType="separate"/>
                    </w:r>
                    <w:r w:rsidR="003D5B42">
                      <w:rPr>
                        <w:rFonts w:ascii="Verdana" w:hAnsi="Verdana"/>
                        <w:color w:val="333333"/>
                        <w:sz w:val="16"/>
                        <w:szCs w:val="16"/>
                      </w:rPr>
                      <w:fldChar w:fldCharType="begin"/>
                    </w:r>
                    <w:r w:rsidR="003D5B42">
                      <w:rPr>
                        <w:rFonts w:ascii="Verdana" w:hAnsi="Verdana"/>
                        <w:color w:val="333333"/>
                        <w:sz w:val="16"/>
                        <w:szCs w:val="16"/>
                      </w:rPr>
                      <w:instrText xml:space="preserve"> INCLUDEPICTURE  "http://nettverket/upload/96163/Legemiddelverket_150px.png" \* MERGEFORMATINET </w:instrText>
                    </w:r>
                    <w:r w:rsidR="003D5B42">
                      <w:rPr>
                        <w:rFonts w:ascii="Verdana" w:hAnsi="Verdana"/>
                        <w:color w:val="333333"/>
                        <w:sz w:val="16"/>
                        <w:szCs w:val="16"/>
                      </w:rPr>
                      <w:fldChar w:fldCharType="separate"/>
                    </w:r>
                    <w:r>
                      <w:rPr>
                        <w:rFonts w:ascii="Verdana" w:hAnsi="Verdana"/>
                        <w:color w:val="333333"/>
                        <w:sz w:val="16"/>
                        <w:szCs w:val="16"/>
                      </w:rPr>
                      <w:fldChar w:fldCharType="begin"/>
                    </w:r>
                    <w:r>
                      <w:rPr>
                        <w:rFonts w:ascii="Verdana" w:hAnsi="Verdana"/>
                        <w:color w:val="333333"/>
                        <w:sz w:val="16"/>
                        <w:szCs w:val="16"/>
                      </w:rPr>
                      <w:instrText xml:space="preserve"> INCLUDEPICTURE  "http://nettverket/upload/96163/Legemiddelverket_150px.png" \* MERGEFORMATINET </w:instrText>
                    </w:r>
                    <w:r>
                      <w:rPr>
                        <w:rFonts w:ascii="Verdana" w:hAnsi="Verdana"/>
                        <w:color w:val="333333"/>
                        <w:sz w:val="16"/>
                        <w:szCs w:val="16"/>
                      </w:rPr>
                      <w:fldChar w:fldCharType="separate"/>
                    </w:r>
                    <w:r>
                      <w:rPr>
                        <w:rFonts w:ascii="Verdana" w:hAnsi="Verdana"/>
                        <w:color w:val="333333"/>
                        <w:sz w:val="16"/>
                        <w:szCs w:val="16"/>
                      </w:rPr>
                      <w:fldChar w:fldCharType="begin"/>
                    </w:r>
                    <w:r>
                      <w:rPr>
                        <w:rFonts w:ascii="Verdana" w:hAnsi="Verdana"/>
                        <w:color w:val="333333"/>
                        <w:sz w:val="16"/>
                        <w:szCs w:val="16"/>
                      </w:rPr>
                      <w:instrText xml:space="preserve"> INCLUDEPICTURE  "http://nettverket/upload/96163/Legemiddelverket_150px.png" \* MERGEFORMATINET </w:instrText>
                    </w:r>
                    <w:r>
                      <w:rPr>
                        <w:rFonts w:ascii="Verdana" w:hAnsi="Verdana"/>
                        <w:color w:val="333333"/>
                        <w:sz w:val="16"/>
                        <w:szCs w:val="16"/>
                      </w:rPr>
                      <w:fldChar w:fldCharType="separate"/>
                    </w:r>
                    <w:r w:rsidR="005C2F62">
                      <w:rPr>
                        <w:rFonts w:ascii="Verdana" w:hAnsi="Verdana"/>
                        <w:color w:val="333333"/>
                        <w:sz w:val="16"/>
                        <w:szCs w:val="16"/>
                      </w:rPr>
                      <w:fldChar w:fldCharType="begin"/>
                    </w:r>
                    <w:r w:rsidR="005C2F62">
                      <w:rPr>
                        <w:rFonts w:ascii="Verdana" w:hAnsi="Verdana"/>
                        <w:color w:val="333333"/>
                        <w:sz w:val="16"/>
                        <w:szCs w:val="16"/>
                      </w:rPr>
                      <w:instrText xml:space="preserve"> INCLUDEPICTURE  "http://nettverket/upload/96163/Legemiddelverket_150px.png" \* MERGEFORMATINET </w:instrText>
                    </w:r>
                    <w:r w:rsidR="005C2F62">
                      <w:rPr>
                        <w:rFonts w:ascii="Verdana" w:hAnsi="Verdana"/>
                        <w:color w:val="333333"/>
                        <w:sz w:val="16"/>
                        <w:szCs w:val="16"/>
                      </w:rPr>
                      <w:fldChar w:fldCharType="separate"/>
                    </w:r>
                    <w:r w:rsidR="00395C1B">
                      <w:rPr>
                        <w:rFonts w:ascii="Verdana" w:hAnsi="Verdana"/>
                        <w:color w:val="333333"/>
                        <w:sz w:val="16"/>
                        <w:szCs w:val="16"/>
                      </w:rPr>
                      <w:fldChar w:fldCharType="begin"/>
                    </w:r>
                    <w:r w:rsidR="00395C1B">
                      <w:rPr>
                        <w:rFonts w:ascii="Verdana" w:hAnsi="Verdana"/>
                        <w:color w:val="333333"/>
                        <w:sz w:val="16"/>
                        <w:szCs w:val="16"/>
                      </w:rPr>
                      <w:instrText xml:space="preserve"> INCLUDEPICTURE  "http://nettverket/upload/96163/Legemiddelverket_150px.png" \* MERGEFORMATINET </w:instrText>
                    </w:r>
                    <w:r w:rsidR="00395C1B">
                      <w:rPr>
                        <w:rFonts w:ascii="Verdana" w:hAnsi="Verdana"/>
                        <w:color w:val="333333"/>
                        <w:sz w:val="16"/>
                        <w:szCs w:val="16"/>
                      </w:rPr>
                      <w:fldChar w:fldCharType="separate"/>
                    </w:r>
                    <w:r>
                      <w:rPr>
                        <w:rFonts w:ascii="Verdana" w:hAnsi="Verdana"/>
                        <w:color w:val="333333"/>
                        <w:sz w:val="16"/>
                        <w:szCs w:val="16"/>
                      </w:rPr>
                      <w:fldChar w:fldCharType="begin"/>
                    </w:r>
                    <w:r>
                      <w:rPr>
                        <w:rFonts w:ascii="Verdana" w:hAnsi="Verdana"/>
                        <w:color w:val="333333"/>
                        <w:sz w:val="16"/>
                        <w:szCs w:val="16"/>
                      </w:rPr>
                      <w:instrText xml:space="preserve"> INCLUDEPICTURE  "http://nettverket/upload/96163/Legemiddelverket_150px.png" \* MERGEFORMATINET </w:instrText>
                    </w:r>
                    <w:r>
                      <w:rPr>
                        <w:rFonts w:ascii="Verdana" w:hAnsi="Verdana"/>
                        <w:color w:val="333333"/>
                        <w:sz w:val="16"/>
                        <w:szCs w:val="16"/>
                      </w:rPr>
                      <w:fldChar w:fldCharType="separate"/>
                    </w:r>
                    <w:r>
                      <w:rPr>
                        <w:rFonts w:ascii="Verdana" w:hAnsi="Verdana"/>
                        <w:color w:val="333333"/>
                        <w:sz w:val="16"/>
                        <w:szCs w:val="16"/>
                      </w:rPr>
                      <w:fldChar w:fldCharType="begin"/>
                    </w:r>
                    <w:r>
                      <w:rPr>
                        <w:rFonts w:ascii="Verdana" w:hAnsi="Verdana"/>
                        <w:color w:val="333333"/>
                        <w:sz w:val="16"/>
                        <w:szCs w:val="16"/>
                      </w:rPr>
                      <w:instrText xml:space="preserve"> INCLUDEPICTURE  "http://nettverket/upload/96163/Legemiddelverket_150px.png" \* MERGEFORMATINET </w:instrText>
                    </w:r>
                    <w:r>
                      <w:rPr>
                        <w:rFonts w:ascii="Verdana" w:hAnsi="Verdana"/>
                        <w:color w:val="333333"/>
                        <w:sz w:val="16"/>
                        <w:szCs w:val="16"/>
                      </w:rPr>
                      <w:fldChar w:fldCharType="separate"/>
                    </w:r>
                    <w:r w:rsidR="00072151">
                      <w:rPr>
                        <w:rFonts w:ascii="Verdana" w:hAnsi="Verdana"/>
                        <w:color w:val="333333"/>
                        <w:sz w:val="16"/>
                        <w:szCs w:val="16"/>
                      </w:rPr>
                      <w:fldChar w:fldCharType="begin"/>
                    </w:r>
                    <w:r w:rsidR="00072151">
                      <w:rPr>
                        <w:rFonts w:ascii="Verdana" w:hAnsi="Verdana"/>
                        <w:color w:val="333333"/>
                        <w:sz w:val="16"/>
                        <w:szCs w:val="16"/>
                      </w:rPr>
                      <w:instrText xml:space="preserve"> </w:instrText>
                    </w:r>
                    <w:r w:rsidR="00072151">
                      <w:rPr>
                        <w:rFonts w:ascii="Verdana" w:hAnsi="Verdana"/>
                        <w:color w:val="333333"/>
                        <w:sz w:val="16"/>
                        <w:szCs w:val="16"/>
                      </w:rPr>
                      <w:instrText>INCLUDEPICTURE  "http://nettverket/upload/96163/Legemiddelverket_150px.png" \* MERGEFORMATINET</w:instrText>
                    </w:r>
                    <w:r w:rsidR="00072151">
                      <w:rPr>
                        <w:rFonts w:ascii="Verdana" w:hAnsi="Verdana"/>
                        <w:color w:val="333333"/>
                        <w:sz w:val="16"/>
                        <w:szCs w:val="16"/>
                      </w:rPr>
                      <w:instrText xml:space="preserve"> </w:instrText>
                    </w:r>
                    <w:r w:rsidR="00072151">
                      <w:rPr>
                        <w:rFonts w:ascii="Verdana" w:hAnsi="Verdana"/>
                        <w:color w:val="333333"/>
                        <w:sz w:val="16"/>
                        <w:szCs w:val="16"/>
                      </w:rPr>
                      <w:fldChar w:fldCharType="separate"/>
                    </w:r>
                    <w:r w:rsidR="00072151">
                      <w:rPr>
                        <w:rFonts w:ascii="Verdana" w:hAnsi="Verdana"/>
                        <w:color w:val="333333"/>
                        <w:sz w:val="16"/>
                        <w:szCs w:val="16"/>
                      </w:rPr>
                      <w:pict w14:anchorId="64E9B7D6">
                        <v:shape id="_x0000_i1026" type="#_x0000_t75" style="width:112.5pt;height:27.5pt">
                          <v:imagedata r:id="rId3" r:href="rId4"/>
                        </v:shape>
                      </w:pict>
                    </w:r>
                    <w:r w:rsidR="00072151">
                      <w:rPr>
                        <w:rFonts w:ascii="Verdana" w:hAnsi="Verdana"/>
                        <w:color w:val="333333"/>
                        <w:sz w:val="16"/>
                        <w:szCs w:val="16"/>
                      </w:rPr>
                      <w:fldChar w:fldCharType="end"/>
                    </w:r>
                    <w:r>
                      <w:rPr>
                        <w:rFonts w:ascii="Verdana" w:hAnsi="Verdana"/>
                        <w:color w:val="333333"/>
                        <w:sz w:val="16"/>
                        <w:szCs w:val="16"/>
                      </w:rPr>
                      <w:fldChar w:fldCharType="end"/>
                    </w:r>
                    <w:r>
                      <w:rPr>
                        <w:rFonts w:ascii="Verdana" w:hAnsi="Verdana"/>
                        <w:color w:val="333333"/>
                        <w:sz w:val="16"/>
                        <w:szCs w:val="16"/>
                      </w:rPr>
                      <w:fldChar w:fldCharType="end"/>
                    </w:r>
                    <w:r w:rsidR="00395C1B">
                      <w:rPr>
                        <w:rFonts w:ascii="Verdana" w:hAnsi="Verdana"/>
                        <w:color w:val="333333"/>
                        <w:sz w:val="16"/>
                        <w:szCs w:val="16"/>
                      </w:rPr>
                      <w:fldChar w:fldCharType="end"/>
                    </w:r>
                    <w:r w:rsidR="005C2F62">
                      <w:rPr>
                        <w:rFonts w:ascii="Verdana" w:hAnsi="Verdana"/>
                        <w:color w:val="333333"/>
                        <w:sz w:val="16"/>
                        <w:szCs w:val="16"/>
                      </w:rPr>
                      <w:fldChar w:fldCharType="end"/>
                    </w:r>
                    <w:r>
                      <w:rPr>
                        <w:rFonts w:ascii="Verdana" w:hAnsi="Verdana"/>
                        <w:color w:val="333333"/>
                        <w:sz w:val="16"/>
                        <w:szCs w:val="16"/>
                      </w:rPr>
                      <w:fldChar w:fldCharType="end"/>
                    </w:r>
                    <w:r>
                      <w:rPr>
                        <w:rFonts w:ascii="Verdana" w:hAnsi="Verdana"/>
                        <w:color w:val="333333"/>
                        <w:sz w:val="16"/>
                        <w:szCs w:val="16"/>
                      </w:rPr>
                      <w:fldChar w:fldCharType="end"/>
                    </w:r>
                    <w:r w:rsidR="003D5B42">
                      <w:rPr>
                        <w:rFonts w:ascii="Verdana" w:hAnsi="Verdana"/>
                        <w:color w:val="333333"/>
                        <w:sz w:val="16"/>
                        <w:szCs w:val="16"/>
                      </w:rPr>
                      <w:fldChar w:fldCharType="end"/>
                    </w:r>
                    <w:r w:rsidR="006F701B">
                      <w:rPr>
                        <w:rFonts w:ascii="Verdana" w:hAnsi="Verdana"/>
                        <w:color w:val="333333"/>
                        <w:sz w:val="16"/>
                        <w:szCs w:val="16"/>
                      </w:rPr>
                      <w:fldChar w:fldCharType="end"/>
                    </w:r>
                    <w:r w:rsidR="006C3893">
                      <w:rPr>
                        <w:rFonts w:ascii="Verdana" w:hAnsi="Verdana"/>
                        <w:color w:val="333333"/>
                        <w:sz w:val="16"/>
                        <w:szCs w:val="16"/>
                      </w:rPr>
                      <w:fldChar w:fldCharType="end"/>
                    </w:r>
                    <w:r w:rsidR="004A040D">
                      <w:rPr>
                        <w:rFonts w:ascii="Verdana" w:hAnsi="Verdana"/>
                        <w:color w:val="333333"/>
                        <w:sz w:val="16"/>
                        <w:szCs w:val="16"/>
                      </w:rPr>
                      <w:fldChar w:fldCharType="end"/>
                    </w:r>
                    <w:r>
                      <w:rPr>
                        <w:rFonts w:ascii="Verdana" w:hAnsi="Verdana"/>
                        <w:color w:val="333333"/>
                        <w:sz w:val="16"/>
                        <w:szCs w:val="16"/>
                      </w:rPr>
                      <w:fldChar w:fldCharType="end"/>
                    </w:r>
                    <w:r w:rsidR="003622FB">
                      <w:rPr>
                        <w:rFonts w:ascii="Verdana" w:hAnsi="Verdana"/>
                        <w:color w:val="333333"/>
                        <w:sz w:val="16"/>
                        <w:szCs w:val="16"/>
                      </w:rPr>
                      <w:fldChar w:fldCharType="end"/>
                    </w:r>
                    <w:r>
                      <w:rPr>
                        <w:rFonts w:ascii="Verdana" w:hAnsi="Verdana"/>
                        <w:color w:val="333333"/>
                        <w:sz w:val="16"/>
                        <w:szCs w:val="16"/>
                      </w:rPr>
                      <w:fldChar w:fldCharType="end"/>
                    </w:r>
                    <w:r>
                      <w:rPr>
                        <w:rFonts w:ascii="Verdana" w:hAnsi="Verdana"/>
                        <w:color w:val="333333"/>
                        <w:sz w:val="16"/>
                        <w:szCs w:val="16"/>
                      </w:rPr>
                      <w:fldChar w:fldCharType="end"/>
                    </w:r>
                    <w:r>
                      <w:rPr>
                        <w:rFonts w:ascii="Verdana" w:hAnsi="Verdana"/>
                        <w:color w:val="333333"/>
                        <w:sz w:val="16"/>
                        <w:szCs w:val="16"/>
                      </w:rPr>
                      <w:fldChar w:fldCharType="end"/>
                    </w:r>
                    <w:r>
                      <w:rPr>
                        <w:rFonts w:ascii="Verdana" w:hAnsi="Verdana"/>
                        <w:color w:val="333333"/>
                        <w:sz w:val="16"/>
                        <w:szCs w:val="16"/>
                      </w:rPr>
                      <w:fldChar w:fldCharType="end"/>
                    </w:r>
                  </w:p>
                </w:txbxContent>
              </v:textbox>
              <w10:wrap type="square"/>
            </v:shape>
          </w:pict>
        </mc:Fallback>
      </mc:AlternateContent>
    </w:r>
    <w:r>
      <w:rPr>
        <w:noProof/>
      </w:rPr>
      <w:drawing>
        <wp:inline distT="0" distB="0" distL="0" distR="0" wp14:anchorId="10D833FE" wp14:editId="157C74CD">
          <wp:extent cx="1066800" cy="190500"/>
          <wp:effectExtent l="0" t="0" r="0" b="0"/>
          <wp:docPr id="1" name="Bil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noFill/>
                  <a:ln>
                    <a:noFill/>
                  </a:ln>
                </pic:spPr>
              </pic:pic>
            </a:graphicData>
          </a:graphic>
        </wp:inline>
      </w:drawing>
    </w:r>
    <w:r w:rsidR="00B83A2B">
      <w:tab/>
    </w:r>
    <w:r w:rsidR="00B83A2B" w:rsidRPr="00704ED0">
      <w:rPr>
        <w:rFonts w:ascii="Calibri" w:hAnsi="Calibri"/>
      </w:rPr>
      <w:tab/>
    </w:r>
    <w:r w:rsidR="00B83A2B" w:rsidRPr="00704ED0">
      <w:rPr>
        <w:rFonts w:ascii="Calibri" w:hAnsi="Calibri"/>
      </w:rPr>
      <w:tab/>
    </w:r>
    <w:r w:rsidR="00B83A2B">
      <w:tab/>
    </w:r>
  </w:p>
  <w:p w14:paraId="604705FB" w14:textId="77777777" w:rsidR="008272AA" w:rsidRDefault="008272AA">
    <w:pPr>
      <w:pStyle w:val="Topptekst"/>
    </w:pPr>
  </w:p>
  <w:p w14:paraId="1FBD5656" w14:textId="77777777" w:rsidR="008272AA" w:rsidRDefault="008272AA">
    <w:pPr>
      <w:pStyle w:val="Topptekst"/>
    </w:pPr>
  </w:p>
  <w:p w14:paraId="3DA5E727" w14:textId="77777777" w:rsidR="008272AA" w:rsidRDefault="008272AA">
    <w:pPr>
      <w:pStyle w:val="Topptekst"/>
    </w:pPr>
  </w:p>
  <w:p w14:paraId="20A188B4" w14:textId="77777777" w:rsidR="00B83A2B" w:rsidRDefault="00B83A2B">
    <w:pPr>
      <w:pStyle w:val="Toppteks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30D2"/>
    <w:multiLevelType w:val="hybridMultilevel"/>
    <w:tmpl w:val="62B8CA2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15:restartNumberingAfterBreak="0">
    <w:nsid w:val="12DA7315"/>
    <w:multiLevelType w:val="multilevel"/>
    <w:tmpl w:val="9B50BA9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F0FA9"/>
    <w:multiLevelType w:val="hybridMultilevel"/>
    <w:tmpl w:val="8DFA15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A9A3969"/>
    <w:multiLevelType w:val="hybridMultilevel"/>
    <w:tmpl w:val="9B50BA90"/>
    <w:lvl w:ilvl="0" w:tplc="04140001">
      <w:start w:val="1"/>
      <w:numFmt w:val="bullet"/>
      <w:lvlText w:val=""/>
      <w:lvlJc w:val="left"/>
      <w:pPr>
        <w:tabs>
          <w:tab w:val="num" w:pos="720"/>
        </w:tabs>
        <w:ind w:left="720" w:hanging="360"/>
      </w:pPr>
      <w:rPr>
        <w:rFonts w:ascii="Symbol" w:hAnsi="Symbol" w:hint="default"/>
      </w:rPr>
    </w:lvl>
    <w:lvl w:ilvl="1" w:tplc="2AF6660E">
      <w:start w:val="1"/>
      <w:numFmt w:val="bullet"/>
      <w:lvlText w:val=""/>
      <w:lvlJc w:val="left"/>
      <w:pPr>
        <w:tabs>
          <w:tab w:val="num" w:pos="1440"/>
        </w:tabs>
        <w:ind w:left="1440" w:hanging="360"/>
      </w:pPr>
      <w:rPr>
        <w:rFonts w:ascii="Symbol" w:hAnsi="Symbol" w:hint="default"/>
        <w:color w:val="auto"/>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B5DC1"/>
    <w:multiLevelType w:val="hybridMultilevel"/>
    <w:tmpl w:val="41189D16"/>
    <w:lvl w:ilvl="0" w:tplc="0414000B">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E4185"/>
    <w:multiLevelType w:val="hybridMultilevel"/>
    <w:tmpl w:val="99442A2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6A711FA"/>
    <w:multiLevelType w:val="hybridMultilevel"/>
    <w:tmpl w:val="A5901A66"/>
    <w:lvl w:ilvl="0" w:tplc="2AF6660E">
      <w:start w:val="1"/>
      <w:numFmt w:val="bullet"/>
      <w:lvlText w:val=""/>
      <w:lvlJc w:val="left"/>
      <w:pPr>
        <w:tabs>
          <w:tab w:val="num" w:pos="720"/>
        </w:tabs>
        <w:ind w:left="72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47C9F"/>
    <w:multiLevelType w:val="hybridMultilevel"/>
    <w:tmpl w:val="EB8840D2"/>
    <w:lvl w:ilvl="0" w:tplc="39F0F5F8">
      <w:start w:val="11"/>
      <w:numFmt w:val="bullet"/>
      <w:lvlText w:val=""/>
      <w:lvlJc w:val="left"/>
      <w:pPr>
        <w:ind w:left="720" w:hanging="360"/>
      </w:pPr>
      <w:rPr>
        <w:rFonts w:ascii="Wingdings" w:eastAsia="Times New Roman" w:hAnsi="Wingdings" w:cs="Calibri" w:hint="default"/>
        <w:color w:val="2222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0904988"/>
    <w:multiLevelType w:val="multilevel"/>
    <w:tmpl w:val="41189D1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9732CB"/>
    <w:multiLevelType w:val="hybridMultilevel"/>
    <w:tmpl w:val="C0483C6E"/>
    <w:lvl w:ilvl="0" w:tplc="2AF6660E">
      <w:start w:val="1"/>
      <w:numFmt w:val="bullet"/>
      <w:lvlText w:val=""/>
      <w:lvlJc w:val="left"/>
      <w:pPr>
        <w:tabs>
          <w:tab w:val="num" w:pos="1068"/>
        </w:tabs>
        <w:ind w:left="1068" w:hanging="360"/>
      </w:pPr>
      <w:rPr>
        <w:rFonts w:ascii="Symbol" w:hAnsi="Symbol" w:hint="default"/>
        <w:color w:val="auto"/>
      </w:rPr>
    </w:lvl>
    <w:lvl w:ilvl="1" w:tplc="04140003" w:tentative="1">
      <w:start w:val="1"/>
      <w:numFmt w:val="bullet"/>
      <w:lvlText w:val="o"/>
      <w:lvlJc w:val="left"/>
      <w:pPr>
        <w:tabs>
          <w:tab w:val="num" w:pos="1426"/>
        </w:tabs>
        <w:ind w:left="1426" w:hanging="360"/>
      </w:pPr>
      <w:rPr>
        <w:rFonts w:ascii="Courier New" w:hAnsi="Courier New" w:cs="Courier New" w:hint="default"/>
      </w:rPr>
    </w:lvl>
    <w:lvl w:ilvl="2" w:tplc="04140005" w:tentative="1">
      <w:start w:val="1"/>
      <w:numFmt w:val="bullet"/>
      <w:lvlText w:val=""/>
      <w:lvlJc w:val="left"/>
      <w:pPr>
        <w:tabs>
          <w:tab w:val="num" w:pos="2146"/>
        </w:tabs>
        <w:ind w:left="2146" w:hanging="360"/>
      </w:pPr>
      <w:rPr>
        <w:rFonts w:ascii="Wingdings" w:hAnsi="Wingdings" w:hint="default"/>
      </w:rPr>
    </w:lvl>
    <w:lvl w:ilvl="3" w:tplc="04140001" w:tentative="1">
      <w:start w:val="1"/>
      <w:numFmt w:val="bullet"/>
      <w:lvlText w:val=""/>
      <w:lvlJc w:val="left"/>
      <w:pPr>
        <w:tabs>
          <w:tab w:val="num" w:pos="2866"/>
        </w:tabs>
        <w:ind w:left="2866" w:hanging="360"/>
      </w:pPr>
      <w:rPr>
        <w:rFonts w:ascii="Symbol" w:hAnsi="Symbol" w:hint="default"/>
      </w:rPr>
    </w:lvl>
    <w:lvl w:ilvl="4" w:tplc="04140003" w:tentative="1">
      <w:start w:val="1"/>
      <w:numFmt w:val="bullet"/>
      <w:lvlText w:val="o"/>
      <w:lvlJc w:val="left"/>
      <w:pPr>
        <w:tabs>
          <w:tab w:val="num" w:pos="3586"/>
        </w:tabs>
        <w:ind w:left="3586" w:hanging="360"/>
      </w:pPr>
      <w:rPr>
        <w:rFonts w:ascii="Courier New" w:hAnsi="Courier New" w:cs="Courier New" w:hint="default"/>
      </w:rPr>
    </w:lvl>
    <w:lvl w:ilvl="5" w:tplc="04140005" w:tentative="1">
      <w:start w:val="1"/>
      <w:numFmt w:val="bullet"/>
      <w:lvlText w:val=""/>
      <w:lvlJc w:val="left"/>
      <w:pPr>
        <w:tabs>
          <w:tab w:val="num" w:pos="4306"/>
        </w:tabs>
        <w:ind w:left="4306" w:hanging="360"/>
      </w:pPr>
      <w:rPr>
        <w:rFonts w:ascii="Wingdings" w:hAnsi="Wingdings" w:hint="default"/>
      </w:rPr>
    </w:lvl>
    <w:lvl w:ilvl="6" w:tplc="04140001" w:tentative="1">
      <w:start w:val="1"/>
      <w:numFmt w:val="bullet"/>
      <w:lvlText w:val=""/>
      <w:lvlJc w:val="left"/>
      <w:pPr>
        <w:tabs>
          <w:tab w:val="num" w:pos="5026"/>
        </w:tabs>
        <w:ind w:left="5026" w:hanging="360"/>
      </w:pPr>
      <w:rPr>
        <w:rFonts w:ascii="Symbol" w:hAnsi="Symbol" w:hint="default"/>
      </w:rPr>
    </w:lvl>
    <w:lvl w:ilvl="7" w:tplc="04140003" w:tentative="1">
      <w:start w:val="1"/>
      <w:numFmt w:val="bullet"/>
      <w:lvlText w:val="o"/>
      <w:lvlJc w:val="left"/>
      <w:pPr>
        <w:tabs>
          <w:tab w:val="num" w:pos="5746"/>
        </w:tabs>
        <w:ind w:left="5746" w:hanging="360"/>
      </w:pPr>
      <w:rPr>
        <w:rFonts w:ascii="Courier New" w:hAnsi="Courier New" w:cs="Courier New" w:hint="default"/>
      </w:rPr>
    </w:lvl>
    <w:lvl w:ilvl="8" w:tplc="04140005" w:tentative="1">
      <w:start w:val="1"/>
      <w:numFmt w:val="bullet"/>
      <w:lvlText w:val=""/>
      <w:lvlJc w:val="left"/>
      <w:pPr>
        <w:tabs>
          <w:tab w:val="num" w:pos="6466"/>
        </w:tabs>
        <w:ind w:left="6466" w:hanging="360"/>
      </w:pPr>
      <w:rPr>
        <w:rFonts w:ascii="Wingdings" w:hAnsi="Wingdings" w:hint="default"/>
      </w:rPr>
    </w:lvl>
  </w:abstractNum>
  <w:abstractNum w:abstractNumId="10" w15:restartNumberingAfterBreak="0">
    <w:nsid w:val="74C15603"/>
    <w:multiLevelType w:val="hybridMultilevel"/>
    <w:tmpl w:val="6646F928"/>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11" w15:restartNumberingAfterBreak="0">
    <w:nsid w:val="7C96581C"/>
    <w:multiLevelType w:val="hybridMultilevel"/>
    <w:tmpl w:val="ED9E45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77844202">
    <w:abstractNumId w:val="4"/>
  </w:num>
  <w:num w:numId="2" w16cid:durableId="645284627">
    <w:abstractNumId w:val="8"/>
  </w:num>
  <w:num w:numId="3" w16cid:durableId="1813012832">
    <w:abstractNumId w:val="6"/>
  </w:num>
  <w:num w:numId="4" w16cid:durableId="1750419672">
    <w:abstractNumId w:val="3"/>
  </w:num>
  <w:num w:numId="5" w16cid:durableId="1400520872">
    <w:abstractNumId w:val="9"/>
  </w:num>
  <w:num w:numId="6" w16cid:durableId="564418797">
    <w:abstractNumId w:val="1"/>
  </w:num>
  <w:num w:numId="7" w16cid:durableId="1281260363">
    <w:abstractNumId w:val="11"/>
  </w:num>
  <w:num w:numId="8" w16cid:durableId="977535537">
    <w:abstractNumId w:val="5"/>
  </w:num>
  <w:num w:numId="9" w16cid:durableId="1194465213">
    <w:abstractNumId w:val="0"/>
  </w:num>
  <w:num w:numId="10" w16cid:durableId="1739399222">
    <w:abstractNumId w:val="10"/>
  </w:num>
  <w:num w:numId="11" w16cid:durableId="1778988354">
    <w:abstractNumId w:val="2"/>
  </w:num>
  <w:num w:numId="12" w16cid:durableId="1477802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9C"/>
    <w:rsid w:val="00000B8E"/>
    <w:rsid w:val="000021B5"/>
    <w:rsid w:val="00005D5F"/>
    <w:rsid w:val="00005F5C"/>
    <w:rsid w:val="00012666"/>
    <w:rsid w:val="00020797"/>
    <w:rsid w:val="0002136E"/>
    <w:rsid w:val="000215FF"/>
    <w:rsid w:val="0002456C"/>
    <w:rsid w:val="00024814"/>
    <w:rsid w:val="0002537F"/>
    <w:rsid w:val="00026601"/>
    <w:rsid w:val="0003618A"/>
    <w:rsid w:val="00037ADB"/>
    <w:rsid w:val="000412E3"/>
    <w:rsid w:val="0004274C"/>
    <w:rsid w:val="00043487"/>
    <w:rsid w:val="000467EA"/>
    <w:rsid w:val="00046A35"/>
    <w:rsid w:val="00052763"/>
    <w:rsid w:val="000527C6"/>
    <w:rsid w:val="00053396"/>
    <w:rsid w:val="00055181"/>
    <w:rsid w:val="00060E76"/>
    <w:rsid w:val="000614BE"/>
    <w:rsid w:val="00061872"/>
    <w:rsid w:val="00061938"/>
    <w:rsid w:val="000628C3"/>
    <w:rsid w:val="00065ACF"/>
    <w:rsid w:val="0007089F"/>
    <w:rsid w:val="00072151"/>
    <w:rsid w:val="00080AED"/>
    <w:rsid w:val="00087CD5"/>
    <w:rsid w:val="00092352"/>
    <w:rsid w:val="000924D1"/>
    <w:rsid w:val="00093780"/>
    <w:rsid w:val="00096F26"/>
    <w:rsid w:val="000A18E9"/>
    <w:rsid w:val="000A4AC5"/>
    <w:rsid w:val="000A6E13"/>
    <w:rsid w:val="000B1B0C"/>
    <w:rsid w:val="000B5982"/>
    <w:rsid w:val="000B6D6E"/>
    <w:rsid w:val="000B6FBC"/>
    <w:rsid w:val="000C0FEC"/>
    <w:rsid w:val="000C1724"/>
    <w:rsid w:val="000C17B5"/>
    <w:rsid w:val="000C70D2"/>
    <w:rsid w:val="000C7C0E"/>
    <w:rsid w:val="000C7C46"/>
    <w:rsid w:val="000D37A9"/>
    <w:rsid w:val="000E1D5C"/>
    <w:rsid w:val="000E2208"/>
    <w:rsid w:val="000E4EE3"/>
    <w:rsid w:val="000E673B"/>
    <w:rsid w:val="000E7B4E"/>
    <w:rsid w:val="000F37B9"/>
    <w:rsid w:val="000F4EF5"/>
    <w:rsid w:val="000F5167"/>
    <w:rsid w:val="000F5331"/>
    <w:rsid w:val="000F5E30"/>
    <w:rsid w:val="001003C3"/>
    <w:rsid w:val="001006C0"/>
    <w:rsid w:val="00101D67"/>
    <w:rsid w:val="00102A23"/>
    <w:rsid w:val="001042E7"/>
    <w:rsid w:val="00104D98"/>
    <w:rsid w:val="001118D8"/>
    <w:rsid w:val="00112F1C"/>
    <w:rsid w:val="0011409C"/>
    <w:rsid w:val="00120980"/>
    <w:rsid w:val="00120BA1"/>
    <w:rsid w:val="0012215C"/>
    <w:rsid w:val="001225F6"/>
    <w:rsid w:val="001244F4"/>
    <w:rsid w:val="00127B3F"/>
    <w:rsid w:val="00130619"/>
    <w:rsid w:val="00132538"/>
    <w:rsid w:val="00132C8D"/>
    <w:rsid w:val="00136D61"/>
    <w:rsid w:val="00137DEE"/>
    <w:rsid w:val="00140D0F"/>
    <w:rsid w:val="00144C6A"/>
    <w:rsid w:val="00144E92"/>
    <w:rsid w:val="0014522D"/>
    <w:rsid w:val="001458E5"/>
    <w:rsid w:val="00145A08"/>
    <w:rsid w:val="00156590"/>
    <w:rsid w:val="00161E34"/>
    <w:rsid w:val="0016420A"/>
    <w:rsid w:val="00164D3E"/>
    <w:rsid w:val="00171979"/>
    <w:rsid w:val="00176CEB"/>
    <w:rsid w:val="001815B1"/>
    <w:rsid w:val="00182321"/>
    <w:rsid w:val="00183514"/>
    <w:rsid w:val="001874D5"/>
    <w:rsid w:val="001A0D6A"/>
    <w:rsid w:val="001A54E9"/>
    <w:rsid w:val="001A671A"/>
    <w:rsid w:val="001A6EE5"/>
    <w:rsid w:val="001B24CF"/>
    <w:rsid w:val="001B6E3E"/>
    <w:rsid w:val="001B7086"/>
    <w:rsid w:val="001C1945"/>
    <w:rsid w:val="001C252C"/>
    <w:rsid w:val="001C2DC5"/>
    <w:rsid w:val="001C41CB"/>
    <w:rsid w:val="001C42D0"/>
    <w:rsid w:val="001D22A5"/>
    <w:rsid w:val="001D570D"/>
    <w:rsid w:val="001D7C06"/>
    <w:rsid w:val="001D7F90"/>
    <w:rsid w:val="001E062E"/>
    <w:rsid w:val="001E3643"/>
    <w:rsid w:val="001E3CD2"/>
    <w:rsid w:val="001E4BDF"/>
    <w:rsid w:val="001E4E17"/>
    <w:rsid w:val="001E7E0B"/>
    <w:rsid w:val="001F081D"/>
    <w:rsid w:val="001F0911"/>
    <w:rsid w:val="00200060"/>
    <w:rsid w:val="00202FD8"/>
    <w:rsid w:val="00203874"/>
    <w:rsid w:val="002064E9"/>
    <w:rsid w:val="00206A21"/>
    <w:rsid w:val="00207AB9"/>
    <w:rsid w:val="002137E4"/>
    <w:rsid w:val="002138E0"/>
    <w:rsid w:val="00215315"/>
    <w:rsid w:val="00215778"/>
    <w:rsid w:val="00221CAA"/>
    <w:rsid w:val="00222F9D"/>
    <w:rsid w:val="0022560E"/>
    <w:rsid w:val="002410B7"/>
    <w:rsid w:val="00241ACA"/>
    <w:rsid w:val="00242090"/>
    <w:rsid w:val="002421F1"/>
    <w:rsid w:val="002453C3"/>
    <w:rsid w:val="00245A7E"/>
    <w:rsid w:val="002509FA"/>
    <w:rsid w:val="002518C3"/>
    <w:rsid w:val="00252144"/>
    <w:rsid w:val="002522D1"/>
    <w:rsid w:val="0025555D"/>
    <w:rsid w:val="002569FE"/>
    <w:rsid w:val="00257521"/>
    <w:rsid w:val="00261ABF"/>
    <w:rsid w:val="002648A2"/>
    <w:rsid w:val="002705AC"/>
    <w:rsid w:val="00274011"/>
    <w:rsid w:val="002745FB"/>
    <w:rsid w:val="00277413"/>
    <w:rsid w:val="002830BC"/>
    <w:rsid w:val="00283A05"/>
    <w:rsid w:val="00283A8F"/>
    <w:rsid w:val="00292AF5"/>
    <w:rsid w:val="00296AA6"/>
    <w:rsid w:val="00296DA7"/>
    <w:rsid w:val="002A30C2"/>
    <w:rsid w:val="002A4AAC"/>
    <w:rsid w:val="002A670A"/>
    <w:rsid w:val="002A7D50"/>
    <w:rsid w:val="002B0D8A"/>
    <w:rsid w:val="002B26A9"/>
    <w:rsid w:val="002C0111"/>
    <w:rsid w:val="002C279B"/>
    <w:rsid w:val="002C34BF"/>
    <w:rsid w:val="002C3A2D"/>
    <w:rsid w:val="002C7B6D"/>
    <w:rsid w:val="002D1DFD"/>
    <w:rsid w:val="002D430E"/>
    <w:rsid w:val="002D6284"/>
    <w:rsid w:val="002E69B9"/>
    <w:rsid w:val="002E7454"/>
    <w:rsid w:val="002F03EB"/>
    <w:rsid w:val="002F0EF3"/>
    <w:rsid w:val="002F132F"/>
    <w:rsid w:val="002F4DB1"/>
    <w:rsid w:val="002F54BC"/>
    <w:rsid w:val="002F619B"/>
    <w:rsid w:val="002F6477"/>
    <w:rsid w:val="002F6BBB"/>
    <w:rsid w:val="003017D0"/>
    <w:rsid w:val="00301F92"/>
    <w:rsid w:val="0030245F"/>
    <w:rsid w:val="00302EA8"/>
    <w:rsid w:val="0030630F"/>
    <w:rsid w:val="00307CD3"/>
    <w:rsid w:val="003106BA"/>
    <w:rsid w:val="0031101F"/>
    <w:rsid w:val="00312060"/>
    <w:rsid w:val="0031300E"/>
    <w:rsid w:val="00314718"/>
    <w:rsid w:val="003155DF"/>
    <w:rsid w:val="00315612"/>
    <w:rsid w:val="00316B07"/>
    <w:rsid w:val="00322287"/>
    <w:rsid w:val="0032317B"/>
    <w:rsid w:val="00324470"/>
    <w:rsid w:val="003250FF"/>
    <w:rsid w:val="00325466"/>
    <w:rsid w:val="00325ABC"/>
    <w:rsid w:val="00326986"/>
    <w:rsid w:val="00326CF7"/>
    <w:rsid w:val="00327230"/>
    <w:rsid w:val="00327269"/>
    <w:rsid w:val="0033358D"/>
    <w:rsid w:val="00337627"/>
    <w:rsid w:val="00342E19"/>
    <w:rsid w:val="003442AE"/>
    <w:rsid w:val="00345DBF"/>
    <w:rsid w:val="00347DDC"/>
    <w:rsid w:val="00352797"/>
    <w:rsid w:val="00352C8A"/>
    <w:rsid w:val="003622FB"/>
    <w:rsid w:val="003632DB"/>
    <w:rsid w:val="003636E4"/>
    <w:rsid w:val="00365C92"/>
    <w:rsid w:val="0037360E"/>
    <w:rsid w:val="00374AAD"/>
    <w:rsid w:val="003760D3"/>
    <w:rsid w:val="00377A85"/>
    <w:rsid w:val="0038485E"/>
    <w:rsid w:val="00386400"/>
    <w:rsid w:val="00387791"/>
    <w:rsid w:val="00394344"/>
    <w:rsid w:val="00394974"/>
    <w:rsid w:val="00394C82"/>
    <w:rsid w:val="0039559F"/>
    <w:rsid w:val="00395C1B"/>
    <w:rsid w:val="00396013"/>
    <w:rsid w:val="00396C0C"/>
    <w:rsid w:val="003972AB"/>
    <w:rsid w:val="003A48C2"/>
    <w:rsid w:val="003A52EA"/>
    <w:rsid w:val="003C183F"/>
    <w:rsid w:val="003C2C3D"/>
    <w:rsid w:val="003C55AE"/>
    <w:rsid w:val="003C6A75"/>
    <w:rsid w:val="003C72FE"/>
    <w:rsid w:val="003D16D6"/>
    <w:rsid w:val="003D2289"/>
    <w:rsid w:val="003D2F70"/>
    <w:rsid w:val="003D3930"/>
    <w:rsid w:val="003D5B42"/>
    <w:rsid w:val="003E0374"/>
    <w:rsid w:val="003E0423"/>
    <w:rsid w:val="003E4BFC"/>
    <w:rsid w:val="003F0673"/>
    <w:rsid w:val="003F11AB"/>
    <w:rsid w:val="003F35A0"/>
    <w:rsid w:val="003F5C24"/>
    <w:rsid w:val="003F7C3C"/>
    <w:rsid w:val="00400E4D"/>
    <w:rsid w:val="00403F09"/>
    <w:rsid w:val="004044FC"/>
    <w:rsid w:val="00404718"/>
    <w:rsid w:val="00406103"/>
    <w:rsid w:val="00406CDC"/>
    <w:rsid w:val="00407108"/>
    <w:rsid w:val="00412148"/>
    <w:rsid w:val="00412AA3"/>
    <w:rsid w:val="0041454E"/>
    <w:rsid w:val="004225A1"/>
    <w:rsid w:val="00423EB7"/>
    <w:rsid w:val="0042519A"/>
    <w:rsid w:val="00426F6E"/>
    <w:rsid w:val="00433E8C"/>
    <w:rsid w:val="004418BC"/>
    <w:rsid w:val="00441DCA"/>
    <w:rsid w:val="004424D8"/>
    <w:rsid w:val="0044280E"/>
    <w:rsid w:val="004428BA"/>
    <w:rsid w:val="00444D5D"/>
    <w:rsid w:val="00444F8B"/>
    <w:rsid w:val="004459D3"/>
    <w:rsid w:val="0044706A"/>
    <w:rsid w:val="00447670"/>
    <w:rsid w:val="0044793C"/>
    <w:rsid w:val="00447F53"/>
    <w:rsid w:val="00452214"/>
    <w:rsid w:val="00453080"/>
    <w:rsid w:val="00454C1E"/>
    <w:rsid w:val="00456E72"/>
    <w:rsid w:val="00457367"/>
    <w:rsid w:val="004612EA"/>
    <w:rsid w:val="00463B98"/>
    <w:rsid w:val="004642C2"/>
    <w:rsid w:val="004652DF"/>
    <w:rsid w:val="00470F9E"/>
    <w:rsid w:val="00473337"/>
    <w:rsid w:val="0047443B"/>
    <w:rsid w:val="00475891"/>
    <w:rsid w:val="0048723A"/>
    <w:rsid w:val="00491E02"/>
    <w:rsid w:val="004953E4"/>
    <w:rsid w:val="004956DF"/>
    <w:rsid w:val="004A040D"/>
    <w:rsid w:val="004A05F8"/>
    <w:rsid w:val="004A238F"/>
    <w:rsid w:val="004A4D50"/>
    <w:rsid w:val="004A789E"/>
    <w:rsid w:val="004A7C26"/>
    <w:rsid w:val="004B4722"/>
    <w:rsid w:val="004B60BE"/>
    <w:rsid w:val="004C0F47"/>
    <w:rsid w:val="004C2BD0"/>
    <w:rsid w:val="004C4E16"/>
    <w:rsid w:val="004D0546"/>
    <w:rsid w:val="004D2490"/>
    <w:rsid w:val="004D391B"/>
    <w:rsid w:val="004D5E67"/>
    <w:rsid w:val="004D67E8"/>
    <w:rsid w:val="004D6C5E"/>
    <w:rsid w:val="004E0B8C"/>
    <w:rsid w:val="004E2B7A"/>
    <w:rsid w:val="004E3944"/>
    <w:rsid w:val="004E55C0"/>
    <w:rsid w:val="004F27A9"/>
    <w:rsid w:val="004F3F08"/>
    <w:rsid w:val="004F5DBE"/>
    <w:rsid w:val="004F7B52"/>
    <w:rsid w:val="00503301"/>
    <w:rsid w:val="00515284"/>
    <w:rsid w:val="00515A9F"/>
    <w:rsid w:val="00517932"/>
    <w:rsid w:val="0051797C"/>
    <w:rsid w:val="00520330"/>
    <w:rsid w:val="00522D6A"/>
    <w:rsid w:val="00523842"/>
    <w:rsid w:val="0052429D"/>
    <w:rsid w:val="005258D1"/>
    <w:rsid w:val="00526FFB"/>
    <w:rsid w:val="005272BC"/>
    <w:rsid w:val="0053044D"/>
    <w:rsid w:val="0053418E"/>
    <w:rsid w:val="00540C0C"/>
    <w:rsid w:val="00540DC7"/>
    <w:rsid w:val="00543651"/>
    <w:rsid w:val="00546E5D"/>
    <w:rsid w:val="005507FD"/>
    <w:rsid w:val="00552A98"/>
    <w:rsid w:val="00553986"/>
    <w:rsid w:val="00556E2F"/>
    <w:rsid w:val="00557804"/>
    <w:rsid w:val="00560860"/>
    <w:rsid w:val="00560908"/>
    <w:rsid w:val="00562226"/>
    <w:rsid w:val="00566DFC"/>
    <w:rsid w:val="00567D3C"/>
    <w:rsid w:val="00570087"/>
    <w:rsid w:val="0057041C"/>
    <w:rsid w:val="00573A04"/>
    <w:rsid w:val="00574556"/>
    <w:rsid w:val="005748E0"/>
    <w:rsid w:val="005776F9"/>
    <w:rsid w:val="00577D59"/>
    <w:rsid w:val="005811BF"/>
    <w:rsid w:val="00590C58"/>
    <w:rsid w:val="005930B7"/>
    <w:rsid w:val="0059362D"/>
    <w:rsid w:val="00594B17"/>
    <w:rsid w:val="00594FC2"/>
    <w:rsid w:val="00596DF2"/>
    <w:rsid w:val="005A0448"/>
    <w:rsid w:val="005A0C93"/>
    <w:rsid w:val="005A100C"/>
    <w:rsid w:val="005A2572"/>
    <w:rsid w:val="005B1970"/>
    <w:rsid w:val="005B2859"/>
    <w:rsid w:val="005B2B09"/>
    <w:rsid w:val="005B2B96"/>
    <w:rsid w:val="005B3767"/>
    <w:rsid w:val="005B5E8D"/>
    <w:rsid w:val="005C2758"/>
    <w:rsid w:val="005C2F62"/>
    <w:rsid w:val="005C401E"/>
    <w:rsid w:val="005C42D2"/>
    <w:rsid w:val="005D07B1"/>
    <w:rsid w:val="005D1419"/>
    <w:rsid w:val="005D2028"/>
    <w:rsid w:val="005D3638"/>
    <w:rsid w:val="005D633B"/>
    <w:rsid w:val="005E10D0"/>
    <w:rsid w:val="005E14AC"/>
    <w:rsid w:val="005E5659"/>
    <w:rsid w:val="005F0E0C"/>
    <w:rsid w:val="005F7D67"/>
    <w:rsid w:val="00601664"/>
    <w:rsid w:val="00602A73"/>
    <w:rsid w:val="006075EB"/>
    <w:rsid w:val="00613B5D"/>
    <w:rsid w:val="006155A4"/>
    <w:rsid w:val="00621F29"/>
    <w:rsid w:val="00622BD1"/>
    <w:rsid w:val="0062384C"/>
    <w:rsid w:val="006238FF"/>
    <w:rsid w:val="00632EDC"/>
    <w:rsid w:val="00634370"/>
    <w:rsid w:val="00634E26"/>
    <w:rsid w:val="0063729E"/>
    <w:rsid w:val="00637F3E"/>
    <w:rsid w:val="0064294C"/>
    <w:rsid w:val="006435DB"/>
    <w:rsid w:val="00647FD8"/>
    <w:rsid w:val="00653A5A"/>
    <w:rsid w:val="00654886"/>
    <w:rsid w:val="006552FF"/>
    <w:rsid w:val="006553B7"/>
    <w:rsid w:val="006573CD"/>
    <w:rsid w:val="0065773A"/>
    <w:rsid w:val="00663182"/>
    <w:rsid w:val="00663E26"/>
    <w:rsid w:val="00665BE8"/>
    <w:rsid w:val="00667114"/>
    <w:rsid w:val="0067038D"/>
    <w:rsid w:val="00671C6E"/>
    <w:rsid w:val="0067385F"/>
    <w:rsid w:val="00675552"/>
    <w:rsid w:val="00676CC8"/>
    <w:rsid w:val="00677EDC"/>
    <w:rsid w:val="006816B4"/>
    <w:rsid w:val="00681926"/>
    <w:rsid w:val="00682417"/>
    <w:rsid w:val="00691E37"/>
    <w:rsid w:val="006931F7"/>
    <w:rsid w:val="006936E9"/>
    <w:rsid w:val="00694406"/>
    <w:rsid w:val="0069478C"/>
    <w:rsid w:val="00694C63"/>
    <w:rsid w:val="00695533"/>
    <w:rsid w:val="00695885"/>
    <w:rsid w:val="0069654E"/>
    <w:rsid w:val="006A215F"/>
    <w:rsid w:val="006A4360"/>
    <w:rsid w:val="006A5986"/>
    <w:rsid w:val="006B281D"/>
    <w:rsid w:val="006B2A19"/>
    <w:rsid w:val="006B4B9A"/>
    <w:rsid w:val="006B77C1"/>
    <w:rsid w:val="006C3893"/>
    <w:rsid w:val="006C6031"/>
    <w:rsid w:val="006C62BA"/>
    <w:rsid w:val="006C7B39"/>
    <w:rsid w:val="006D276E"/>
    <w:rsid w:val="006D5182"/>
    <w:rsid w:val="006D76F3"/>
    <w:rsid w:val="006E381B"/>
    <w:rsid w:val="006E4670"/>
    <w:rsid w:val="006E6744"/>
    <w:rsid w:val="006E78E9"/>
    <w:rsid w:val="006F11FC"/>
    <w:rsid w:val="006F1699"/>
    <w:rsid w:val="006F5BE2"/>
    <w:rsid w:val="006F5FBD"/>
    <w:rsid w:val="006F701B"/>
    <w:rsid w:val="006F703E"/>
    <w:rsid w:val="006F7562"/>
    <w:rsid w:val="00700B0C"/>
    <w:rsid w:val="00704ED0"/>
    <w:rsid w:val="007061B3"/>
    <w:rsid w:val="007102D0"/>
    <w:rsid w:val="0071279C"/>
    <w:rsid w:val="007143CC"/>
    <w:rsid w:val="007230B1"/>
    <w:rsid w:val="00723F42"/>
    <w:rsid w:val="00730843"/>
    <w:rsid w:val="00733E86"/>
    <w:rsid w:val="00736FCE"/>
    <w:rsid w:val="00741B06"/>
    <w:rsid w:val="00742289"/>
    <w:rsid w:val="00746471"/>
    <w:rsid w:val="0075063F"/>
    <w:rsid w:val="00750CAC"/>
    <w:rsid w:val="00753A3B"/>
    <w:rsid w:val="00753A8C"/>
    <w:rsid w:val="007544BC"/>
    <w:rsid w:val="007602D7"/>
    <w:rsid w:val="007615AA"/>
    <w:rsid w:val="007622B1"/>
    <w:rsid w:val="0076230D"/>
    <w:rsid w:val="00762628"/>
    <w:rsid w:val="00766C29"/>
    <w:rsid w:val="00767CDF"/>
    <w:rsid w:val="00775030"/>
    <w:rsid w:val="00775D69"/>
    <w:rsid w:val="00777C89"/>
    <w:rsid w:val="007822DA"/>
    <w:rsid w:val="0078248B"/>
    <w:rsid w:val="007854B9"/>
    <w:rsid w:val="00791D67"/>
    <w:rsid w:val="00793133"/>
    <w:rsid w:val="007A2278"/>
    <w:rsid w:val="007A2810"/>
    <w:rsid w:val="007A4C4E"/>
    <w:rsid w:val="007A55BB"/>
    <w:rsid w:val="007A793F"/>
    <w:rsid w:val="007B4BB6"/>
    <w:rsid w:val="007C25D8"/>
    <w:rsid w:val="007C57EE"/>
    <w:rsid w:val="007C61DC"/>
    <w:rsid w:val="007D0F3E"/>
    <w:rsid w:val="007D7A2F"/>
    <w:rsid w:val="007D7CA5"/>
    <w:rsid w:val="007E7ACE"/>
    <w:rsid w:val="007F5508"/>
    <w:rsid w:val="007F6E83"/>
    <w:rsid w:val="007F7B8D"/>
    <w:rsid w:val="00801E1A"/>
    <w:rsid w:val="00803938"/>
    <w:rsid w:val="00803D30"/>
    <w:rsid w:val="00807D67"/>
    <w:rsid w:val="00813FB9"/>
    <w:rsid w:val="0081615C"/>
    <w:rsid w:val="00816442"/>
    <w:rsid w:val="00817372"/>
    <w:rsid w:val="00817A04"/>
    <w:rsid w:val="00820C36"/>
    <w:rsid w:val="00822761"/>
    <w:rsid w:val="008232FE"/>
    <w:rsid w:val="00824851"/>
    <w:rsid w:val="00825FF1"/>
    <w:rsid w:val="008272AA"/>
    <w:rsid w:val="008276F7"/>
    <w:rsid w:val="00827719"/>
    <w:rsid w:val="00830159"/>
    <w:rsid w:val="0083195E"/>
    <w:rsid w:val="00834658"/>
    <w:rsid w:val="00835FA5"/>
    <w:rsid w:val="00841849"/>
    <w:rsid w:val="00841C7A"/>
    <w:rsid w:val="00841CAA"/>
    <w:rsid w:val="00844619"/>
    <w:rsid w:val="00844F36"/>
    <w:rsid w:val="00852569"/>
    <w:rsid w:val="00852AA7"/>
    <w:rsid w:val="008539F1"/>
    <w:rsid w:val="008545B4"/>
    <w:rsid w:val="00856528"/>
    <w:rsid w:val="00857A3D"/>
    <w:rsid w:val="0086282B"/>
    <w:rsid w:val="00865D8F"/>
    <w:rsid w:val="008664E8"/>
    <w:rsid w:val="0087018D"/>
    <w:rsid w:val="00871048"/>
    <w:rsid w:val="008710F7"/>
    <w:rsid w:val="00871350"/>
    <w:rsid w:val="00871B5E"/>
    <w:rsid w:val="008751A0"/>
    <w:rsid w:val="008751DA"/>
    <w:rsid w:val="00875B1A"/>
    <w:rsid w:val="00875BA7"/>
    <w:rsid w:val="00876F54"/>
    <w:rsid w:val="008816AD"/>
    <w:rsid w:val="0088170F"/>
    <w:rsid w:val="008841A1"/>
    <w:rsid w:val="0088701B"/>
    <w:rsid w:val="00887B86"/>
    <w:rsid w:val="008905D1"/>
    <w:rsid w:val="00890DB9"/>
    <w:rsid w:val="00893F7E"/>
    <w:rsid w:val="00895C73"/>
    <w:rsid w:val="00896A99"/>
    <w:rsid w:val="008975E9"/>
    <w:rsid w:val="008A0E77"/>
    <w:rsid w:val="008B5789"/>
    <w:rsid w:val="008B6058"/>
    <w:rsid w:val="008B61D6"/>
    <w:rsid w:val="008C04BC"/>
    <w:rsid w:val="008C5827"/>
    <w:rsid w:val="008D5D48"/>
    <w:rsid w:val="008E080A"/>
    <w:rsid w:val="008E10AB"/>
    <w:rsid w:val="008E3E75"/>
    <w:rsid w:val="008E6DAB"/>
    <w:rsid w:val="008E7114"/>
    <w:rsid w:val="008F21CF"/>
    <w:rsid w:val="008F2E7A"/>
    <w:rsid w:val="008F52EF"/>
    <w:rsid w:val="009027D9"/>
    <w:rsid w:val="00902C5D"/>
    <w:rsid w:val="0090397E"/>
    <w:rsid w:val="00905849"/>
    <w:rsid w:val="0090636E"/>
    <w:rsid w:val="00906F2B"/>
    <w:rsid w:val="00914D69"/>
    <w:rsid w:val="00922830"/>
    <w:rsid w:val="009235A2"/>
    <w:rsid w:val="00923AC8"/>
    <w:rsid w:val="00924893"/>
    <w:rsid w:val="009259E5"/>
    <w:rsid w:val="00933294"/>
    <w:rsid w:val="00933EC5"/>
    <w:rsid w:val="00934E5D"/>
    <w:rsid w:val="00935AC8"/>
    <w:rsid w:val="00935C74"/>
    <w:rsid w:val="00941A4F"/>
    <w:rsid w:val="009429F7"/>
    <w:rsid w:val="00943C36"/>
    <w:rsid w:val="00944014"/>
    <w:rsid w:val="0095403C"/>
    <w:rsid w:val="0095577C"/>
    <w:rsid w:val="0095687D"/>
    <w:rsid w:val="009579E1"/>
    <w:rsid w:val="00957DEA"/>
    <w:rsid w:val="009623A8"/>
    <w:rsid w:val="009638A0"/>
    <w:rsid w:val="009673AB"/>
    <w:rsid w:val="00967452"/>
    <w:rsid w:val="00967BFB"/>
    <w:rsid w:val="0097174B"/>
    <w:rsid w:val="009727CE"/>
    <w:rsid w:val="00974F0D"/>
    <w:rsid w:val="00976FEC"/>
    <w:rsid w:val="009773F0"/>
    <w:rsid w:val="009826B0"/>
    <w:rsid w:val="00984FA1"/>
    <w:rsid w:val="00985359"/>
    <w:rsid w:val="0099167C"/>
    <w:rsid w:val="009919AE"/>
    <w:rsid w:val="00993A6E"/>
    <w:rsid w:val="00995D45"/>
    <w:rsid w:val="009968B3"/>
    <w:rsid w:val="009A0606"/>
    <w:rsid w:val="009A30B7"/>
    <w:rsid w:val="009A312B"/>
    <w:rsid w:val="009A49E6"/>
    <w:rsid w:val="009A5A51"/>
    <w:rsid w:val="009A6F3D"/>
    <w:rsid w:val="009B3B91"/>
    <w:rsid w:val="009C49EA"/>
    <w:rsid w:val="009C781E"/>
    <w:rsid w:val="009D2C3E"/>
    <w:rsid w:val="009D44D1"/>
    <w:rsid w:val="009D67A9"/>
    <w:rsid w:val="009E2543"/>
    <w:rsid w:val="009E291F"/>
    <w:rsid w:val="009E426F"/>
    <w:rsid w:val="009E46D3"/>
    <w:rsid w:val="009F0797"/>
    <w:rsid w:val="009F0A08"/>
    <w:rsid w:val="009F4049"/>
    <w:rsid w:val="009F766C"/>
    <w:rsid w:val="00A03DFB"/>
    <w:rsid w:val="00A060F7"/>
    <w:rsid w:val="00A07D0C"/>
    <w:rsid w:val="00A1400D"/>
    <w:rsid w:val="00A161BB"/>
    <w:rsid w:val="00A16F19"/>
    <w:rsid w:val="00A20DE5"/>
    <w:rsid w:val="00A22F57"/>
    <w:rsid w:val="00A24A9B"/>
    <w:rsid w:val="00A25805"/>
    <w:rsid w:val="00A26884"/>
    <w:rsid w:val="00A34A8F"/>
    <w:rsid w:val="00A42F4E"/>
    <w:rsid w:val="00A434AF"/>
    <w:rsid w:val="00A45AF9"/>
    <w:rsid w:val="00A4676A"/>
    <w:rsid w:val="00A50617"/>
    <w:rsid w:val="00A50640"/>
    <w:rsid w:val="00A51FBE"/>
    <w:rsid w:val="00A60232"/>
    <w:rsid w:val="00A60721"/>
    <w:rsid w:val="00A60FE9"/>
    <w:rsid w:val="00A61B57"/>
    <w:rsid w:val="00A670B9"/>
    <w:rsid w:val="00A70B21"/>
    <w:rsid w:val="00A72566"/>
    <w:rsid w:val="00A74B63"/>
    <w:rsid w:val="00A866C0"/>
    <w:rsid w:val="00A922E8"/>
    <w:rsid w:val="00A925E6"/>
    <w:rsid w:val="00AA135F"/>
    <w:rsid w:val="00AA41ED"/>
    <w:rsid w:val="00AA63D0"/>
    <w:rsid w:val="00AA65FA"/>
    <w:rsid w:val="00AA6B4C"/>
    <w:rsid w:val="00AA6FCA"/>
    <w:rsid w:val="00AB59C2"/>
    <w:rsid w:val="00AB727C"/>
    <w:rsid w:val="00AC2DC8"/>
    <w:rsid w:val="00AC4708"/>
    <w:rsid w:val="00AC4957"/>
    <w:rsid w:val="00AC5A96"/>
    <w:rsid w:val="00AC7798"/>
    <w:rsid w:val="00AC78BC"/>
    <w:rsid w:val="00AD48B2"/>
    <w:rsid w:val="00AD5185"/>
    <w:rsid w:val="00AD5B24"/>
    <w:rsid w:val="00AD650A"/>
    <w:rsid w:val="00AD65AC"/>
    <w:rsid w:val="00AE16D5"/>
    <w:rsid w:val="00AE1F72"/>
    <w:rsid w:val="00AF15B6"/>
    <w:rsid w:val="00AF19E7"/>
    <w:rsid w:val="00AF2BCA"/>
    <w:rsid w:val="00AF3984"/>
    <w:rsid w:val="00AF444A"/>
    <w:rsid w:val="00AF44F0"/>
    <w:rsid w:val="00AF58DE"/>
    <w:rsid w:val="00B01528"/>
    <w:rsid w:val="00B0169E"/>
    <w:rsid w:val="00B03387"/>
    <w:rsid w:val="00B04673"/>
    <w:rsid w:val="00B162B3"/>
    <w:rsid w:val="00B205FB"/>
    <w:rsid w:val="00B21665"/>
    <w:rsid w:val="00B21EE3"/>
    <w:rsid w:val="00B2271E"/>
    <w:rsid w:val="00B273BC"/>
    <w:rsid w:val="00B27EB7"/>
    <w:rsid w:val="00B30016"/>
    <w:rsid w:val="00B3644A"/>
    <w:rsid w:val="00B37C1D"/>
    <w:rsid w:val="00B401B2"/>
    <w:rsid w:val="00B41516"/>
    <w:rsid w:val="00B50C54"/>
    <w:rsid w:val="00B50E52"/>
    <w:rsid w:val="00B5608F"/>
    <w:rsid w:val="00B56282"/>
    <w:rsid w:val="00B601DD"/>
    <w:rsid w:val="00B609BD"/>
    <w:rsid w:val="00B61293"/>
    <w:rsid w:val="00B643E6"/>
    <w:rsid w:val="00B66F9C"/>
    <w:rsid w:val="00B7278F"/>
    <w:rsid w:val="00B73676"/>
    <w:rsid w:val="00B75211"/>
    <w:rsid w:val="00B76133"/>
    <w:rsid w:val="00B808FA"/>
    <w:rsid w:val="00B80B36"/>
    <w:rsid w:val="00B81CA1"/>
    <w:rsid w:val="00B829B7"/>
    <w:rsid w:val="00B838DA"/>
    <w:rsid w:val="00B83A2B"/>
    <w:rsid w:val="00B90573"/>
    <w:rsid w:val="00B929DC"/>
    <w:rsid w:val="00B951FB"/>
    <w:rsid w:val="00B96575"/>
    <w:rsid w:val="00BA164C"/>
    <w:rsid w:val="00BA1883"/>
    <w:rsid w:val="00BA1E9E"/>
    <w:rsid w:val="00BA2E0C"/>
    <w:rsid w:val="00BA436C"/>
    <w:rsid w:val="00BA4DC6"/>
    <w:rsid w:val="00BA7C65"/>
    <w:rsid w:val="00BB29C1"/>
    <w:rsid w:val="00BB3274"/>
    <w:rsid w:val="00BB3571"/>
    <w:rsid w:val="00BB5238"/>
    <w:rsid w:val="00BB596B"/>
    <w:rsid w:val="00BB666C"/>
    <w:rsid w:val="00BB6F86"/>
    <w:rsid w:val="00BB76D9"/>
    <w:rsid w:val="00BC530C"/>
    <w:rsid w:val="00BC5FA6"/>
    <w:rsid w:val="00BD3345"/>
    <w:rsid w:val="00BD3880"/>
    <w:rsid w:val="00BD404C"/>
    <w:rsid w:val="00BD5A43"/>
    <w:rsid w:val="00BE240E"/>
    <w:rsid w:val="00BE26CC"/>
    <w:rsid w:val="00BE6DE2"/>
    <w:rsid w:val="00BF2D1E"/>
    <w:rsid w:val="00BF6774"/>
    <w:rsid w:val="00C029FB"/>
    <w:rsid w:val="00C03C35"/>
    <w:rsid w:val="00C06762"/>
    <w:rsid w:val="00C12159"/>
    <w:rsid w:val="00C1236B"/>
    <w:rsid w:val="00C1333E"/>
    <w:rsid w:val="00C135AA"/>
    <w:rsid w:val="00C13DFA"/>
    <w:rsid w:val="00C1696B"/>
    <w:rsid w:val="00C208F9"/>
    <w:rsid w:val="00C21C6C"/>
    <w:rsid w:val="00C22459"/>
    <w:rsid w:val="00C264E4"/>
    <w:rsid w:val="00C3067F"/>
    <w:rsid w:val="00C310FB"/>
    <w:rsid w:val="00C3633A"/>
    <w:rsid w:val="00C36C51"/>
    <w:rsid w:val="00C414BB"/>
    <w:rsid w:val="00C4162C"/>
    <w:rsid w:val="00C417F1"/>
    <w:rsid w:val="00C4579D"/>
    <w:rsid w:val="00C5622F"/>
    <w:rsid w:val="00C566F3"/>
    <w:rsid w:val="00C6086F"/>
    <w:rsid w:val="00C60C28"/>
    <w:rsid w:val="00C6587E"/>
    <w:rsid w:val="00C65FB2"/>
    <w:rsid w:val="00C7174A"/>
    <w:rsid w:val="00C7237C"/>
    <w:rsid w:val="00C72FA5"/>
    <w:rsid w:val="00C8247B"/>
    <w:rsid w:val="00C84198"/>
    <w:rsid w:val="00C866A4"/>
    <w:rsid w:val="00C87B3B"/>
    <w:rsid w:val="00C93073"/>
    <w:rsid w:val="00C93FBF"/>
    <w:rsid w:val="00C93FFE"/>
    <w:rsid w:val="00C95B30"/>
    <w:rsid w:val="00C95EEF"/>
    <w:rsid w:val="00C96289"/>
    <w:rsid w:val="00CA0DEB"/>
    <w:rsid w:val="00CA2F43"/>
    <w:rsid w:val="00CA4274"/>
    <w:rsid w:val="00CA497D"/>
    <w:rsid w:val="00CA4DE3"/>
    <w:rsid w:val="00CA5FB9"/>
    <w:rsid w:val="00CA7F7A"/>
    <w:rsid w:val="00CB168B"/>
    <w:rsid w:val="00CB663A"/>
    <w:rsid w:val="00CC1140"/>
    <w:rsid w:val="00CC7281"/>
    <w:rsid w:val="00CC79BE"/>
    <w:rsid w:val="00CD1AC7"/>
    <w:rsid w:val="00CD2603"/>
    <w:rsid w:val="00CD419E"/>
    <w:rsid w:val="00CD51D7"/>
    <w:rsid w:val="00CE15FD"/>
    <w:rsid w:val="00CE18A8"/>
    <w:rsid w:val="00CE1E03"/>
    <w:rsid w:val="00CE489B"/>
    <w:rsid w:val="00CE4F8F"/>
    <w:rsid w:val="00CE5257"/>
    <w:rsid w:val="00CE5618"/>
    <w:rsid w:val="00CE6CC2"/>
    <w:rsid w:val="00CE75C5"/>
    <w:rsid w:val="00CE7AA6"/>
    <w:rsid w:val="00CF384C"/>
    <w:rsid w:val="00CF6BD5"/>
    <w:rsid w:val="00CF6CC7"/>
    <w:rsid w:val="00D01129"/>
    <w:rsid w:val="00D01EA4"/>
    <w:rsid w:val="00D0431B"/>
    <w:rsid w:val="00D063DB"/>
    <w:rsid w:val="00D10A67"/>
    <w:rsid w:val="00D115A2"/>
    <w:rsid w:val="00D149FF"/>
    <w:rsid w:val="00D15CAC"/>
    <w:rsid w:val="00D15D16"/>
    <w:rsid w:val="00D20D5A"/>
    <w:rsid w:val="00D246FE"/>
    <w:rsid w:val="00D2635F"/>
    <w:rsid w:val="00D30B7D"/>
    <w:rsid w:val="00D31290"/>
    <w:rsid w:val="00D31B16"/>
    <w:rsid w:val="00D40527"/>
    <w:rsid w:val="00D424DF"/>
    <w:rsid w:val="00D51034"/>
    <w:rsid w:val="00D51105"/>
    <w:rsid w:val="00D55039"/>
    <w:rsid w:val="00D578D6"/>
    <w:rsid w:val="00D62C06"/>
    <w:rsid w:val="00D702B1"/>
    <w:rsid w:val="00D72528"/>
    <w:rsid w:val="00D749E2"/>
    <w:rsid w:val="00D806A7"/>
    <w:rsid w:val="00D8085D"/>
    <w:rsid w:val="00D817E9"/>
    <w:rsid w:val="00D8222D"/>
    <w:rsid w:val="00D867DD"/>
    <w:rsid w:val="00D86873"/>
    <w:rsid w:val="00D87669"/>
    <w:rsid w:val="00D9090E"/>
    <w:rsid w:val="00D91243"/>
    <w:rsid w:val="00D92076"/>
    <w:rsid w:val="00D93E9D"/>
    <w:rsid w:val="00D943AE"/>
    <w:rsid w:val="00D970C9"/>
    <w:rsid w:val="00DA045F"/>
    <w:rsid w:val="00DA47B6"/>
    <w:rsid w:val="00DA4834"/>
    <w:rsid w:val="00DA6667"/>
    <w:rsid w:val="00DB0744"/>
    <w:rsid w:val="00DB2F00"/>
    <w:rsid w:val="00DB5030"/>
    <w:rsid w:val="00DB64FF"/>
    <w:rsid w:val="00DB7CD5"/>
    <w:rsid w:val="00DB7E8F"/>
    <w:rsid w:val="00DC32CE"/>
    <w:rsid w:val="00DC4F2C"/>
    <w:rsid w:val="00DC77AF"/>
    <w:rsid w:val="00DD4102"/>
    <w:rsid w:val="00DD6F0E"/>
    <w:rsid w:val="00DE496C"/>
    <w:rsid w:val="00DE5C19"/>
    <w:rsid w:val="00DE6716"/>
    <w:rsid w:val="00DE74DE"/>
    <w:rsid w:val="00DF04DA"/>
    <w:rsid w:val="00DF241E"/>
    <w:rsid w:val="00DF2663"/>
    <w:rsid w:val="00DF3975"/>
    <w:rsid w:val="00DF3E17"/>
    <w:rsid w:val="00DF5C65"/>
    <w:rsid w:val="00DF5EAA"/>
    <w:rsid w:val="00DF7632"/>
    <w:rsid w:val="00E00EB5"/>
    <w:rsid w:val="00E0114A"/>
    <w:rsid w:val="00E01824"/>
    <w:rsid w:val="00E01EC1"/>
    <w:rsid w:val="00E02F90"/>
    <w:rsid w:val="00E04310"/>
    <w:rsid w:val="00E05B4D"/>
    <w:rsid w:val="00E0756E"/>
    <w:rsid w:val="00E077FF"/>
    <w:rsid w:val="00E11C0B"/>
    <w:rsid w:val="00E1223E"/>
    <w:rsid w:val="00E132AA"/>
    <w:rsid w:val="00E143A5"/>
    <w:rsid w:val="00E14E10"/>
    <w:rsid w:val="00E22366"/>
    <w:rsid w:val="00E27859"/>
    <w:rsid w:val="00E30B6D"/>
    <w:rsid w:val="00E311FB"/>
    <w:rsid w:val="00E31852"/>
    <w:rsid w:val="00E31874"/>
    <w:rsid w:val="00E3269C"/>
    <w:rsid w:val="00E33035"/>
    <w:rsid w:val="00E34660"/>
    <w:rsid w:val="00E37568"/>
    <w:rsid w:val="00E37ABB"/>
    <w:rsid w:val="00E40C4C"/>
    <w:rsid w:val="00E439B2"/>
    <w:rsid w:val="00E525DE"/>
    <w:rsid w:val="00E52CC9"/>
    <w:rsid w:val="00E539A6"/>
    <w:rsid w:val="00E555E1"/>
    <w:rsid w:val="00E64C4F"/>
    <w:rsid w:val="00E64F98"/>
    <w:rsid w:val="00E66C13"/>
    <w:rsid w:val="00E70062"/>
    <w:rsid w:val="00E73180"/>
    <w:rsid w:val="00E733EE"/>
    <w:rsid w:val="00E7409F"/>
    <w:rsid w:val="00E77FDC"/>
    <w:rsid w:val="00E82E93"/>
    <w:rsid w:val="00E83339"/>
    <w:rsid w:val="00E83C6D"/>
    <w:rsid w:val="00E84A69"/>
    <w:rsid w:val="00E84D2C"/>
    <w:rsid w:val="00E92986"/>
    <w:rsid w:val="00E933A0"/>
    <w:rsid w:val="00EA0B8A"/>
    <w:rsid w:val="00EA24D6"/>
    <w:rsid w:val="00EA3B93"/>
    <w:rsid w:val="00EA4D9B"/>
    <w:rsid w:val="00EB32A7"/>
    <w:rsid w:val="00EB69CB"/>
    <w:rsid w:val="00EC3671"/>
    <w:rsid w:val="00EC4604"/>
    <w:rsid w:val="00EC4E0B"/>
    <w:rsid w:val="00ED0FE7"/>
    <w:rsid w:val="00ED32BB"/>
    <w:rsid w:val="00EE0AD4"/>
    <w:rsid w:val="00EE2585"/>
    <w:rsid w:val="00EE67D9"/>
    <w:rsid w:val="00EE7F52"/>
    <w:rsid w:val="00EF083F"/>
    <w:rsid w:val="00EF2ECD"/>
    <w:rsid w:val="00EF3D19"/>
    <w:rsid w:val="00EF4B28"/>
    <w:rsid w:val="00F07FCD"/>
    <w:rsid w:val="00F10377"/>
    <w:rsid w:val="00F11806"/>
    <w:rsid w:val="00F15462"/>
    <w:rsid w:val="00F156A8"/>
    <w:rsid w:val="00F17321"/>
    <w:rsid w:val="00F17A22"/>
    <w:rsid w:val="00F267A9"/>
    <w:rsid w:val="00F3060F"/>
    <w:rsid w:val="00F310CA"/>
    <w:rsid w:val="00F32350"/>
    <w:rsid w:val="00F32BB5"/>
    <w:rsid w:val="00F347DE"/>
    <w:rsid w:val="00F3547A"/>
    <w:rsid w:val="00F4191A"/>
    <w:rsid w:val="00F4293E"/>
    <w:rsid w:val="00F4365D"/>
    <w:rsid w:val="00F436DB"/>
    <w:rsid w:val="00F4411A"/>
    <w:rsid w:val="00F46C7A"/>
    <w:rsid w:val="00F46E1F"/>
    <w:rsid w:val="00F476EA"/>
    <w:rsid w:val="00F503FD"/>
    <w:rsid w:val="00F51AB5"/>
    <w:rsid w:val="00F54295"/>
    <w:rsid w:val="00F57B2F"/>
    <w:rsid w:val="00F62B3C"/>
    <w:rsid w:val="00F62D28"/>
    <w:rsid w:val="00F6311D"/>
    <w:rsid w:val="00F638D5"/>
    <w:rsid w:val="00F63D30"/>
    <w:rsid w:val="00F65848"/>
    <w:rsid w:val="00F66E1F"/>
    <w:rsid w:val="00F72BA1"/>
    <w:rsid w:val="00F80DB6"/>
    <w:rsid w:val="00F82288"/>
    <w:rsid w:val="00F84504"/>
    <w:rsid w:val="00F90EEA"/>
    <w:rsid w:val="00F92414"/>
    <w:rsid w:val="00F97914"/>
    <w:rsid w:val="00FA09E0"/>
    <w:rsid w:val="00FA1BAD"/>
    <w:rsid w:val="00FA2AD6"/>
    <w:rsid w:val="00FA39F9"/>
    <w:rsid w:val="00FA4235"/>
    <w:rsid w:val="00FA5AC0"/>
    <w:rsid w:val="00FA5EBB"/>
    <w:rsid w:val="00FA6373"/>
    <w:rsid w:val="00FB0DE2"/>
    <w:rsid w:val="00FB39CA"/>
    <w:rsid w:val="00FB4936"/>
    <w:rsid w:val="00FC50C5"/>
    <w:rsid w:val="00FC60BE"/>
    <w:rsid w:val="00FC6824"/>
    <w:rsid w:val="00FC6B23"/>
    <w:rsid w:val="00FD2C40"/>
    <w:rsid w:val="00FD39DD"/>
    <w:rsid w:val="00FD52FE"/>
    <w:rsid w:val="00FD6FFA"/>
    <w:rsid w:val="00FE1642"/>
    <w:rsid w:val="00FE63CA"/>
    <w:rsid w:val="00FE7111"/>
    <w:rsid w:val="00FF0E05"/>
    <w:rsid w:val="00FF39C9"/>
    <w:rsid w:val="00FF6840"/>
    <w:rsid w:val="00FF77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185C2"/>
  <w15:chartTrackingRefBased/>
  <w15:docId w15:val="{9B08E00C-D26C-4856-AF89-3D2C5CEB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link w:val="Overskrift1Tegn"/>
    <w:qFormat/>
    <w:rsid w:val="006E6744"/>
    <w:pPr>
      <w:keepNext/>
      <w:spacing w:before="240" w:after="60"/>
      <w:outlineLvl w:val="0"/>
    </w:pPr>
    <w:rPr>
      <w:rFonts w:ascii="Calibri Light" w:hAnsi="Calibri Light"/>
      <w:b/>
      <w:bCs/>
      <w:kern w:val="32"/>
      <w:sz w:val="32"/>
      <w:szCs w:val="32"/>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712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rsid w:val="00CE18A8"/>
    <w:pPr>
      <w:tabs>
        <w:tab w:val="center" w:pos="4536"/>
        <w:tab w:val="right" w:pos="9072"/>
      </w:tabs>
    </w:pPr>
  </w:style>
  <w:style w:type="paragraph" w:styleId="Bunntekst">
    <w:name w:val="footer"/>
    <w:basedOn w:val="Normal"/>
    <w:rsid w:val="00CE18A8"/>
    <w:pPr>
      <w:tabs>
        <w:tab w:val="center" w:pos="4536"/>
        <w:tab w:val="right" w:pos="9072"/>
      </w:tabs>
    </w:pPr>
  </w:style>
  <w:style w:type="character" w:styleId="Sidetall">
    <w:name w:val="page number"/>
    <w:basedOn w:val="Standardskriftforavsnitt"/>
    <w:rsid w:val="00CE18A8"/>
  </w:style>
  <w:style w:type="paragraph" w:styleId="Bobletekst">
    <w:name w:val="Balloon Text"/>
    <w:basedOn w:val="Normal"/>
    <w:semiHidden/>
    <w:rsid w:val="00552A98"/>
    <w:rPr>
      <w:rFonts w:ascii="Tahoma" w:hAnsi="Tahoma" w:cs="Tahoma"/>
      <w:sz w:val="16"/>
      <w:szCs w:val="16"/>
    </w:rPr>
  </w:style>
  <w:style w:type="character" w:styleId="Merknadsreferanse">
    <w:name w:val="annotation reference"/>
    <w:semiHidden/>
    <w:rsid w:val="00E66C13"/>
    <w:rPr>
      <w:sz w:val="16"/>
      <w:szCs w:val="16"/>
    </w:rPr>
  </w:style>
  <w:style w:type="paragraph" w:styleId="Merknadstekst">
    <w:name w:val="annotation text"/>
    <w:basedOn w:val="Normal"/>
    <w:semiHidden/>
    <w:rsid w:val="00E66C13"/>
    <w:rPr>
      <w:sz w:val="20"/>
      <w:szCs w:val="20"/>
    </w:rPr>
  </w:style>
  <w:style w:type="paragraph" w:styleId="Kommentaremne">
    <w:name w:val="annotation subject"/>
    <w:basedOn w:val="Merknadstekst"/>
    <w:next w:val="Merknadstekst"/>
    <w:semiHidden/>
    <w:rsid w:val="00E66C13"/>
    <w:rPr>
      <w:b/>
      <w:bCs/>
    </w:rPr>
  </w:style>
  <w:style w:type="character" w:customStyle="1" w:styleId="Overskrift1Tegn">
    <w:name w:val="Overskrift 1 Tegn"/>
    <w:link w:val="Overskrift1"/>
    <w:rsid w:val="006E6744"/>
    <w:rPr>
      <w:rFonts w:ascii="Calibri Light" w:eastAsia="Times New Roman" w:hAnsi="Calibri Light" w:cs="Times New Roman"/>
      <w:b/>
      <w:bCs/>
      <w:kern w:val="32"/>
      <w:sz w:val="32"/>
      <w:szCs w:val="32"/>
    </w:rPr>
  </w:style>
  <w:style w:type="paragraph" w:customStyle="1" w:styleId="Default">
    <w:name w:val="Default"/>
    <w:rsid w:val="00B83A2B"/>
    <w:pPr>
      <w:autoSpaceDE w:val="0"/>
      <w:autoSpaceDN w:val="0"/>
      <w:adjustRightInd w:val="0"/>
    </w:pPr>
    <w:rPr>
      <w:rFonts w:ascii="Calibri" w:hAnsi="Calibri" w:cs="Calibri"/>
      <w:color w:val="000000"/>
      <w:sz w:val="24"/>
      <w:szCs w:val="24"/>
    </w:rPr>
  </w:style>
  <w:style w:type="character" w:styleId="Sterk">
    <w:name w:val="Strong"/>
    <w:qFormat/>
    <w:rsid w:val="004A789E"/>
    <w:rPr>
      <w:b/>
      <w:bCs/>
    </w:rPr>
  </w:style>
  <w:style w:type="character" w:styleId="Hyperkobling">
    <w:name w:val="Hyperlink"/>
    <w:rsid w:val="001E4E17"/>
    <w:rPr>
      <w:color w:val="0563C1"/>
      <w:u w:val="single"/>
    </w:rPr>
  </w:style>
  <w:style w:type="character" w:styleId="Fulgthyperkobling">
    <w:name w:val="FollowedHyperlink"/>
    <w:rsid w:val="00653A5A"/>
    <w:rPr>
      <w:color w:val="954F72"/>
      <w:u w:val="single"/>
    </w:rPr>
  </w:style>
  <w:style w:type="character" w:styleId="Ulstomtale">
    <w:name w:val="Unresolved Mention"/>
    <w:uiPriority w:val="99"/>
    <w:semiHidden/>
    <w:unhideWhenUsed/>
    <w:rsid w:val="00637F3E"/>
    <w:rPr>
      <w:color w:val="605E5C"/>
      <w:shd w:val="clear" w:color="auto" w:fill="E1DFDD"/>
    </w:rPr>
  </w:style>
  <w:style w:type="paragraph" w:styleId="Revisjon">
    <w:name w:val="Revision"/>
    <w:hidden/>
    <w:uiPriority w:val="99"/>
    <w:semiHidden/>
    <w:rsid w:val="0011409C"/>
    <w:rPr>
      <w:sz w:val="24"/>
      <w:szCs w:val="24"/>
    </w:rPr>
  </w:style>
  <w:style w:type="table" w:styleId="Tabellrutenett1">
    <w:name w:val="Table Grid 1"/>
    <w:basedOn w:val="Vanligtabell"/>
    <w:rsid w:val="004E2B7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fargerik3">
    <w:name w:val="Table Colorful 3"/>
    <w:basedOn w:val="Vanligtabell"/>
    <w:rsid w:val="004E2B7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rutenett8">
    <w:name w:val="Table Grid 8"/>
    <w:basedOn w:val="Vanligtabell"/>
    <w:rsid w:val="004E2B7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1061">
      <w:bodyDiv w:val="1"/>
      <w:marLeft w:val="0"/>
      <w:marRight w:val="0"/>
      <w:marTop w:val="0"/>
      <w:marBottom w:val="0"/>
      <w:divBdr>
        <w:top w:val="none" w:sz="0" w:space="0" w:color="auto"/>
        <w:left w:val="none" w:sz="0" w:space="0" w:color="auto"/>
        <w:bottom w:val="none" w:sz="0" w:space="0" w:color="auto"/>
        <w:right w:val="none" w:sz="0" w:space="0" w:color="auto"/>
      </w:divBdr>
    </w:div>
    <w:div w:id="144474012">
      <w:bodyDiv w:val="1"/>
      <w:marLeft w:val="0"/>
      <w:marRight w:val="0"/>
      <w:marTop w:val="0"/>
      <w:marBottom w:val="0"/>
      <w:divBdr>
        <w:top w:val="none" w:sz="0" w:space="0" w:color="auto"/>
        <w:left w:val="none" w:sz="0" w:space="0" w:color="auto"/>
        <w:bottom w:val="none" w:sz="0" w:space="0" w:color="auto"/>
        <w:right w:val="none" w:sz="0" w:space="0" w:color="auto"/>
      </w:divBdr>
    </w:div>
    <w:div w:id="295332544">
      <w:bodyDiv w:val="1"/>
      <w:marLeft w:val="0"/>
      <w:marRight w:val="0"/>
      <w:marTop w:val="0"/>
      <w:marBottom w:val="0"/>
      <w:divBdr>
        <w:top w:val="none" w:sz="0" w:space="0" w:color="auto"/>
        <w:left w:val="none" w:sz="0" w:space="0" w:color="auto"/>
        <w:bottom w:val="none" w:sz="0" w:space="0" w:color="auto"/>
        <w:right w:val="none" w:sz="0" w:space="0" w:color="auto"/>
      </w:divBdr>
    </w:div>
    <w:div w:id="558370413">
      <w:bodyDiv w:val="1"/>
      <w:marLeft w:val="0"/>
      <w:marRight w:val="0"/>
      <w:marTop w:val="0"/>
      <w:marBottom w:val="0"/>
      <w:divBdr>
        <w:top w:val="none" w:sz="0" w:space="0" w:color="auto"/>
        <w:left w:val="none" w:sz="0" w:space="0" w:color="auto"/>
        <w:bottom w:val="none" w:sz="0" w:space="0" w:color="auto"/>
        <w:right w:val="none" w:sz="0" w:space="0" w:color="auto"/>
      </w:divBdr>
    </w:div>
    <w:div w:id="573855886">
      <w:bodyDiv w:val="1"/>
      <w:marLeft w:val="0"/>
      <w:marRight w:val="0"/>
      <w:marTop w:val="0"/>
      <w:marBottom w:val="0"/>
      <w:divBdr>
        <w:top w:val="none" w:sz="0" w:space="0" w:color="auto"/>
        <w:left w:val="none" w:sz="0" w:space="0" w:color="auto"/>
        <w:bottom w:val="none" w:sz="0" w:space="0" w:color="auto"/>
        <w:right w:val="none" w:sz="0" w:space="0" w:color="auto"/>
      </w:divBdr>
    </w:div>
    <w:div w:id="612786144">
      <w:bodyDiv w:val="1"/>
      <w:marLeft w:val="0"/>
      <w:marRight w:val="0"/>
      <w:marTop w:val="0"/>
      <w:marBottom w:val="0"/>
      <w:divBdr>
        <w:top w:val="none" w:sz="0" w:space="0" w:color="auto"/>
        <w:left w:val="none" w:sz="0" w:space="0" w:color="auto"/>
        <w:bottom w:val="none" w:sz="0" w:space="0" w:color="auto"/>
        <w:right w:val="none" w:sz="0" w:space="0" w:color="auto"/>
      </w:divBdr>
    </w:div>
    <w:div w:id="669648217">
      <w:bodyDiv w:val="1"/>
      <w:marLeft w:val="0"/>
      <w:marRight w:val="0"/>
      <w:marTop w:val="0"/>
      <w:marBottom w:val="0"/>
      <w:divBdr>
        <w:top w:val="none" w:sz="0" w:space="0" w:color="auto"/>
        <w:left w:val="none" w:sz="0" w:space="0" w:color="auto"/>
        <w:bottom w:val="none" w:sz="0" w:space="0" w:color="auto"/>
        <w:right w:val="none" w:sz="0" w:space="0" w:color="auto"/>
      </w:divBdr>
    </w:div>
    <w:div w:id="768309495">
      <w:bodyDiv w:val="1"/>
      <w:marLeft w:val="0"/>
      <w:marRight w:val="0"/>
      <w:marTop w:val="0"/>
      <w:marBottom w:val="0"/>
      <w:divBdr>
        <w:top w:val="none" w:sz="0" w:space="0" w:color="auto"/>
        <w:left w:val="none" w:sz="0" w:space="0" w:color="auto"/>
        <w:bottom w:val="none" w:sz="0" w:space="0" w:color="auto"/>
        <w:right w:val="none" w:sz="0" w:space="0" w:color="auto"/>
      </w:divBdr>
    </w:div>
    <w:div w:id="856388533">
      <w:bodyDiv w:val="1"/>
      <w:marLeft w:val="0"/>
      <w:marRight w:val="0"/>
      <w:marTop w:val="0"/>
      <w:marBottom w:val="0"/>
      <w:divBdr>
        <w:top w:val="none" w:sz="0" w:space="0" w:color="auto"/>
        <w:left w:val="none" w:sz="0" w:space="0" w:color="auto"/>
        <w:bottom w:val="none" w:sz="0" w:space="0" w:color="auto"/>
        <w:right w:val="none" w:sz="0" w:space="0" w:color="auto"/>
      </w:divBdr>
    </w:div>
    <w:div w:id="868880989">
      <w:bodyDiv w:val="1"/>
      <w:marLeft w:val="0"/>
      <w:marRight w:val="0"/>
      <w:marTop w:val="0"/>
      <w:marBottom w:val="0"/>
      <w:divBdr>
        <w:top w:val="none" w:sz="0" w:space="0" w:color="auto"/>
        <w:left w:val="none" w:sz="0" w:space="0" w:color="auto"/>
        <w:bottom w:val="none" w:sz="0" w:space="0" w:color="auto"/>
        <w:right w:val="none" w:sz="0" w:space="0" w:color="auto"/>
      </w:divBdr>
    </w:div>
    <w:div w:id="874006306">
      <w:bodyDiv w:val="1"/>
      <w:marLeft w:val="0"/>
      <w:marRight w:val="0"/>
      <w:marTop w:val="0"/>
      <w:marBottom w:val="0"/>
      <w:divBdr>
        <w:top w:val="none" w:sz="0" w:space="0" w:color="auto"/>
        <w:left w:val="none" w:sz="0" w:space="0" w:color="auto"/>
        <w:bottom w:val="none" w:sz="0" w:space="0" w:color="auto"/>
        <w:right w:val="none" w:sz="0" w:space="0" w:color="auto"/>
      </w:divBdr>
    </w:div>
    <w:div w:id="929503314">
      <w:bodyDiv w:val="1"/>
      <w:marLeft w:val="0"/>
      <w:marRight w:val="0"/>
      <w:marTop w:val="0"/>
      <w:marBottom w:val="0"/>
      <w:divBdr>
        <w:top w:val="none" w:sz="0" w:space="0" w:color="auto"/>
        <w:left w:val="none" w:sz="0" w:space="0" w:color="auto"/>
        <w:bottom w:val="none" w:sz="0" w:space="0" w:color="auto"/>
        <w:right w:val="none" w:sz="0" w:space="0" w:color="auto"/>
      </w:divBdr>
    </w:div>
    <w:div w:id="977147750">
      <w:bodyDiv w:val="1"/>
      <w:marLeft w:val="0"/>
      <w:marRight w:val="0"/>
      <w:marTop w:val="0"/>
      <w:marBottom w:val="0"/>
      <w:divBdr>
        <w:top w:val="none" w:sz="0" w:space="0" w:color="auto"/>
        <w:left w:val="none" w:sz="0" w:space="0" w:color="auto"/>
        <w:bottom w:val="none" w:sz="0" w:space="0" w:color="auto"/>
        <w:right w:val="none" w:sz="0" w:space="0" w:color="auto"/>
      </w:divBdr>
    </w:div>
    <w:div w:id="1038745608">
      <w:bodyDiv w:val="1"/>
      <w:marLeft w:val="0"/>
      <w:marRight w:val="0"/>
      <w:marTop w:val="0"/>
      <w:marBottom w:val="0"/>
      <w:divBdr>
        <w:top w:val="none" w:sz="0" w:space="0" w:color="auto"/>
        <w:left w:val="none" w:sz="0" w:space="0" w:color="auto"/>
        <w:bottom w:val="none" w:sz="0" w:space="0" w:color="auto"/>
        <w:right w:val="none" w:sz="0" w:space="0" w:color="auto"/>
      </w:divBdr>
    </w:div>
    <w:div w:id="1084690401">
      <w:bodyDiv w:val="1"/>
      <w:marLeft w:val="0"/>
      <w:marRight w:val="0"/>
      <w:marTop w:val="0"/>
      <w:marBottom w:val="0"/>
      <w:divBdr>
        <w:top w:val="none" w:sz="0" w:space="0" w:color="auto"/>
        <w:left w:val="none" w:sz="0" w:space="0" w:color="auto"/>
        <w:bottom w:val="none" w:sz="0" w:space="0" w:color="auto"/>
        <w:right w:val="none" w:sz="0" w:space="0" w:color="auto"/>
      </w:divBdr>
    </w:div>
    <w:div w:id="1090083180">
      <w:bodyDiv w:val="1"/>
      <w:marLeft w:val="0"/>
      <w:marRight w:val="0"/>
      <w:marTop w:val="0"/>
      <w:marBottom w:val="0"/>
      <w:divBdr>
        <w:top w:val="none" w:sz="0" w:space="0" w:color="auto"/>
        <w:left w:val="none" w:sz="0" w:space="0" w:color="auto"/>
        <w:bottom w:val="none" w:sz="0" w:space="0" w:color="auto"/>
        <w:right w:val="none" w:sz="0" w:space="0" w:color="auto"/>
      </w:divBdr>
    </w:div>
    <w:div w:id="1091201574">
      <w:bodyDiv w:val="1"/>
      <w:marLeft w:val="0"/>
      <w:marRight w:val="0"/>
      <w:marTop w:val="0"/>
      <w:marBottom w:val="0"/>
      <w:divBdr>
        <w:top w:val="none" w:sz="0" w:space="0" w:color="auto"/>
        <w:left w:val="none" w:sz="0" w:space="0" w:color="auto"/>
        <w:bottom w:val="none" w:sz="0" w:space="0" w:color="auto"/>
        <w:right w:val="none" w:sz="0" w:space="0" w:color="auto"/>
      </w:divBdr>
    </w:div>
    <w:div w:id="1260093013">
      <w:bodyDiv w:val="1"/>
      <w:marLeft w:val="0"/>
      <w:marRight w:val="0"/>
      <w:marTop w:val="0"/>
      <w:marBottom w:val="0"/>
      <w:divBdr>
        <w:top w:val="none" w:sz="0" w:space="0" w:color="auto"/>
        <w:left w:val="none" w:sz="0" w:space="0" w:color="auto"/>
        <w:bottom w:val="none" w:sz="0" w:space="0" w:color="auto"/>
        <w:right w:val="none" w:sz="0" w:space="0" w:color="auto"/>
      </w:divBdr>
    </w:div>
    <w:div w:id="1364750880">
      <w:bodyDiv w:val="1"/>
      <w:marLeft w:val="0"/>
      <w:marRight w:val="0"/>
      <w:marTop w:val="0"/>
      <w:marBottom w:val="0"/>
      <w:divBdr>
        <w:top w:val="none" w:sz="0" w:space="0" w:color="auto"/>
        <w:left w:val="none" w:sz="0" w:space="0" w:color="auto"/>
        <w:bottom w:val="none" w:sz="0" w:space="0" w:color="auto"/>
        <w:right w:val="none" w:sz="0" w:space="0" w:color="auto"/>
      </w:divBdr>
    </w:div>
    <w:div w:id="1391727582">
      <w:bodyDiv w:val="1"/>
      <w:marLeft w:val="0"/>
      <w:marRight w:val="0"/>
      <w:marTop w:val="0"/>
      <w:marBottom w:val="0"/>
      <w:divBdr>
        <w:top w:val="none" w:sz="0" w:space="0" w:color="auto"/>
        <w:left w:val="none" w:sz="0" w:space="0" w:color="auto"/>
        <w:bottom w:val="none" w:sz="0" w:space="0" w:color="auto"/>
        <w:right w:val="none" w:sz="0" w:space="0" w:color="auto"/>
      </w:divBdr>
    </w:div>
    <w:div w:id="1421948809">
      <w:bodyDiv w:val="1"/>
      <w:marLeft w:val="0"/>
      <w:marRight w:val="0"/>
      <w:marTop w:val="0"/>
      <w:marBottom w:val="0"/>
      <w:divBdr>
        <w:top w:val="none" w:sz="0" w:space="0" w:color="auto"/>
        <w:left w:val="none" w:sz="0" w:space="0" w:color="auto"/>
        <w:bottom w:val="none" w:sz="0" w:space="0" w:color="auto"/>
        <w:right w:val="none" w:sz="0" w:space="0" w:color="auto"/>
      </w:divBdr>
    </w:div>
    <w:div w:id="1504929286">
      <w:bodyDiv w:val="1"/>
      <w:marLeft w:val="0"/>
      <w:marRight w:val="0"/>
      <w:marTop w:val="0"/>
      <w:marBottom w:val="0"/>
      <w:divBdr>
        <w:top w:val="none" w:sz="0" w:space="0" w:color="auto"/>
        <w:left w:val="none" w:sz="0" w:space="0" w:color="auto"/>
        <w:bottom w:val="none" w:sz="0" w:space="0" w:color="auto"/>
        <w:right w:val="none" w:sz="0" w:space="0" w:color="auto"/>
      </w:divBdr>
    </w:div>
    <w:div w:id="1733846071">
      <w:bodyDiv w:val="1"/>
      <w:marLeft w:val="0"/>
      <w:marRight w:val="0"/>
      <w:marTop w:val="0"/>
      <w:marBottom w:val="0"/>
      <w:divBdr>
        <w:top w:val="none" w:sz="0" w:space="0" w:color="auto"/>
        <w:left w:val="none" w:sz="0" w:space="0" w:color="auto"/>
        <w:bottom w:val="none" w:sz="0" w:space="0" w:color="auto"/>
        <w:right w:val="none" w:sz="0" w:space="0" w:color="auto"/>
      </w:divBdr>
    </w:div>
    <w:div w:id="1813212088">
      <w:bodyDiv w:val="1"/>
      <w:marLeft w:val="0"/>
      <w:marRight w:val="0"/>
      <w:marTop w:val="0"/>
      <w:marBottom w:val="0"/>
      <w:divBdr>
        <w:top w:val="none" w:sz="0" w:space="0" w:color="auto"/>
        <w:left w:val="none" w:sz="0" w:space="0" w:color="auto"/>
        <w:bottom w:val="none" w:sz="0" w:space="0" w:color="auto"/>
        <w:right w:val="none" w:sz="0" w:space="0" w:color="auto"/>
      </w:divBdr>
    </w:div>
    <w:div w:id="1851023922">
      <w:bodyDiv w:val="1"/>
      <w:marLeft w:val="0"/>
      <w:marRight w:val="0"/>
      <w:marTop w:val="0"/>
      <w:marBottom w:val="0"/>
      <w:divBdr>
        <w:top w:val="none" w:sz="0" w:space="0" w:color="auto"/>
        <w:left w:val="none" w:sz="0" w:space="0" w:color="auto"/>
        <w:bottom w:val="none" w:sz="0" w:space="0" w:color="auto"/>
        <w:right w:val="none" w:sz="0" w:space="0" w:color="auto"/>
      </w:divBdr>
    </w:div>
    <w:div w:id="1945503003">
      <w:bodyDiv w:val="1"/>
      <w:marLeft w:val="0"/>
      <w:marRight w:val="0"/>
      <w:marTop w:val="0"/>
      <w:marBottom w:val="0"/>
      <w:divBdr>
        <w:top w:val="none" w:sz="0" w:space="0" w:color="auto"/>
        <w:left w:val="none" w:sz="0" w:space="0" w:color="auto"/>
        <w:bottom w:val="none" w:sz="0" w:space="0" w:color="auto"/>
        <w:right w:val="none" w:sz="0" w:space="0" w:color="auto"/>
      </w:divBdr>
    </w:div>
    <w:div w:id="1951157872">
      <w:bodyDiv w:val="1"/>
      <w:marLeft w:val="0"/>
      <w:marRight w:val="0"/>
      <w:marTop w:val="0"/>
      <w:marBottom w:val="0"/>
      <w:divBdr>
        <w:top w:val="none" w:sz="0" w:space="0" w:color="auto"/>
        <w:left w:val="none" w:sz="0" w:space="0" w:color="auto"/>
        <w:bottom w:val="none" w:sz="0" w:space="0" w:color="auto"/>
        <w:right w:val="none" w:sz="0" w:space="0" w:color="auto"/>
      </w:divBdr>
    </w:div>
    <w:div w:id="1998533734">
      <w:bodyDiv w:val="1"/>
      <w:marLeft w:val="0"/>
      <w:marRight w:val="0"/>
      <w:marTop w:val="0"/>
      <w:marBottom w:val="0"/>
      <w:divBdr>
        <w:top w:val="none" w:sz="0" w:space="0" w:color="auto"/>
        <w:left w:val="none" w:sz="0" w:space="0" w:color="auto"/>
        <w:bottom w:val="none" w:sz="0" w:space="0" w:color="auto"/>
        <w:right w:val="none" w:sz="0" w:space="0" w:color="auto"/>
      </w:divBdr>
    </w:div>
    <w:div w:id="2005935179">
      <w:bodyDiv w:val="1"/>
      <w:marLeft w:val="0"/>
      <w:marRight w:val="0"/>
      <w:marTop w:val="0"/>
      <w:marBottom w:val="0"/>
      <w:divBdr>
        <w:top w:val="none" w:sz="0" w:space="0" w:color="auto"/>
        <w:left w:val="none" w:sz="0" w:space="0" w:color="auto"/>
        <w:bottom w:val="none" w:sz="0" w:space="0" w:color="auto"/>
        <w:right w:val="none" w:sz="0" w:space="0" w:color="auto"/>
      </w:divBdr>
    </w:div>
    <w:div w:id="2017343524">
      <w:bodyDiv w:val="1"/>
      <w:marLeft w:val="0"/>
      <w:marRight w:val="0"/>
      <w:marTop w:val="0"/>
      <w:marBottom w:val="0"/>
      <w:divBdr>
        <w:top w:val="none" w:sz="0" w:space="0" w:color="auto"/>
        <w:left w:val="none" w:sz="0" w:space="0" w:color="auto"/>
        <w:bottom w:val="none" w:sz="0" w:space="0" w:color="auto"/>
        <w:right w:val="none" w:sz="0" w:space="0" w:color="auto"/>
      </w:divBdr>
    </w:div>
    <w:div w:id="207273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ma.europa.eu/en/documents/product-information/spravato-epar-product-information_no.pdf" TargetMode="External"/><Relationship Id="rId18" Type="http://schemas.openxmlformats.org/officeDocument/2006/relationships/hyperlink" Target="https://www.cadth.ca/esketamine-hydrochlorid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ema.europa.eu/en/documents/product-information/spravato-epar-product-information_no.pdf" TargetMode="External"/><Relationship Id="rId17" Type="http://schemas.openxmlformats.org/officeDocument/2006/relationships/hyperlink" Target="https://www.scottishmedicines.org.uk/medicines-advice/esketamine-spravato-non-sub-smc2539/" TargetMode="External"/><Relationship Id="rId2" Type="http://schemas.openxmlformats.org/officeDocument/2006/relationships/customXml" Target="../customXml/item2.xml"/><Relationship Id="rId16" Type="http://schemas.openxmlformats.org/officeDocument/2006/relationships/hyperlink" Target="https://medicinraadet.dk/anbefalinger-og-vejledninger/laegemidler-og-indikationsudvidelser/e-h/esketamin-spravato-moderat-til-svaer-depression-mdd-hos-voksne-med-akut-oget-selvmordsrisiko" TargetMode="External"/><Relationship Id="rId20" Type="http://schemas.openxmlformats.org/officeDocument/2006/relationships/hyperlink" Target="https://www.farmalogg.n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yemetoder.no/metoder/esketamin-spravato-revurderin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janusinfo.se/download/18.13de125317a50669b3a54599/1625051143899/Esketamin-(Spravato)-210630.pdf" TargetMode="External"/><Relationship Id="rId23" Type="http://schemas.openxmlformats.org/officeDocument/2006/relationships/fontTable" Target="fontTable.xml"/><Relationship Id="rId10" Type="http://schemas.openxmlformats.org/officeDocument/2006/relationships/hyperlink" Target="https://nyemetoder.no/metoder/esketamin-spravato" TargetMode="External"/><Relationship Id="rId19" Type="http://schemas.openxmlformats.org/officeDocument/2006/relationships/hyperlink" Target="https://www.cadth.ca/sites/default/files/cdr/complete/SR0621%20Spravato%20-%20CDEC%20Final%20Recommendation%20December%2018%2C%202020_for%20posti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ma.europa.eu/en/documents/assessment-report/spravato-epar-public-assessment-report_en.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http://nettverket/upload/96163/Legemiddelverket_150px.png" TargetMode="External"/><Relationship Id="rId1" Type="http://schemas.openxmlformats.org/officeDocument/2006/relationships/image" Target="media/image1.png"/><Relationship Id="rId5" Type="http://schemas.openxmlformats.org/officeDocument/2006/relationships/image" Target="media/image2.jpeg"/><Relationship Id="rId4" Type="http://schemas.openxmlformats.org/officeDocument/2006/relationships/image" Target="http://nettverket/upload/96163/Legemiddelverket_150px.p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2caa7204-c902-412c-9e38-c8859d6396fd">
      <Terms xmlns="http://schemas.microsoft.com/office/infopath/2007/PartnerControls"/>
    </TaxKeywordTaxHTField>
    <Forh_x00e5_ndsvisning xmlns="4f29faa9-cb9a-49c8-bd80-5612e4f007cb" xsi:nil="true"/>
    <SLVArkivKonfidensialitet xmlns="2caa7204-c902-412c-9e38-c8859d6396fd">Intern</SLVArkivKonfidensialitet>
    <Innhold xmlns="4f29faa9-cb9a-49c8-bd80-5612e4f007cb" xsi:nil="true"/>
    <SLVArkivLagring xmlns="2caa7204-c902-412c-9e38-c8859d6396fd">Fast</SLVArkivLagring>
    <Kommentar xmlns="4f29faa9-cb9a-49c8-bd80-5612e4f007cb" xsi:nil="true"/>
    <TaxCatchAll xmlns="2caa7204-c902-412c-9e38-c8859d6396fd" xsi:nil="true"/>
    <SlvArkivStatus xmlns="2caa7204-c902-412c-9e38-c8859d6396fd" xsi:nil="true"/>
    <_Flow_SignoffStatus xmlns="4f29faa9-cb9a-49c8-bd80-5612e4f007cb" xsi:nil="true"/>
    <lcf76f155ced4ddcb4097134ff3c332f xmlns="4f29faa9-cb9a-49c8-bd80-5612e4f007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9C59E7F35C8584FA6DDBFEBF8302E71" ma:contentTypeVersion="27" ma:contentTypeDescription="Opprett et nytt dokument." ma:contentTypeScope="" ma:versionID="f174169c38b7e10e6c63d2243839fc64">
  <xsd:schema xmlns:xsd="http://www.w3.org/2001/XMLSchema" xmlns:xs="http://www.w3.org/2001/XMLSchema" xmlns:p="http://schemas.microsoft.com/office/2006/metadata/properties" xmlns:ns2="2caa7204-c902-412c-9e38-c8859d6396fd" xmlns:ns3="4f29faa9-cb9a-49c8-bd80-5612e4f007cb" targetNamespace="http://schemas.microsoft.com/office/2006/metadata/properties" ma:root="true" ma:fieldsID="2337abca246557d01e2b9062ae7cbe7b" ns2:_="" ns3:_="">
    <xsd:import namespace="2caa7204-c902-412c-9e38-c8859d6396fd"/>
    <xsd:import namespace="4f29faa9-cb9a-49c8-bd80-5612e4f007cb"/>
    <xsd:element name="properties">
      <xsd:complexType>
        <xsd:sequence>
          <xsd:element name="documentManagement">
            <xsd:complexType>
              <xsd:all>
                <xsd:element ref="ns2:SLVArkivKonfidensialitet" minOccurs="0"/>
                <xsd:element ref="ns2:SLVArkivLagring" minOccurs="0"/>
                <xsd:element ref="ns2:SlvArkivStatus"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Innhold"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Kommentar" minOccurs="0"/>
                <xsd:element ref="ns3:_Flow_SignoffStatus" minOccurs="0"/>
                <xsd:element ref="ns3:MediaServiceLocation" minOccurs="0"/>
                <xsd:element ref="ns2:TaxKeywordTaxHTField" minOccurs="0"/>
                <xsd:element ref="ns2:TaxCatchAll" minOccurs="0"/>
                <xsd:element ref="ns3:Forh_x00e5_ndsvisning"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a7204-c902-412c-9e38-c8859d6396fd" elementFormDefault="qualified">
    <xsd:import namespace="http://schemas.microsoft.com/office/2006/documentManagement/types"/>
    <xsd:import namespace="http://schemas.microsoft.com/office/infopath/2007/PartnerControls"/>
    <xsd:element name="SLVArkivKonfidensialitet" ma:index="8" nillable="true" ma:displayName="Konfidensialitet" ma:default="Intern" ma:internalName="SLVArkivKonfidensialitet">
      <xsd:simpleType>
        <xsd:restriction base="dms:Choice">
          <xsd:enumeration value="Offentlig"/>
          <xsd:enumeration value="Intern"/>
          <xsd:enumeration value="Fortrolig"/>
        </xsd:restriction>
      </xsd:simpleType>
    </xsd:element>
    <xsd:element name="SLVArkivLagring" ma:index="9" nillable="true" ma:displayName="Varighet på team" ma:default="Fast" ma:internalName="SLVArkivLagring">
      <xsd:simpleType>
        <xsd:restriction base="dms:Text"/>
      </xsd:simpleType>
    </xsd:element>
    <xsd:element name="SlvArkivStatus" ma:index="10" nillable="true" ma:displayName="Arkivstatus" ma:default="" ma:internalName="SlvArkivStatus">
      <xsd:simpleType>
        <xsd:restriction base="dms:Choice">
          <xsd:enumeration value="Klar for arkivering"/>
          <xsd:enumeration value="Arkivert"/>
        </xsd:restriction>
      </xsd:simpleType>
    </xsd:element>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KeywordTaxHTField" ma:index="28" nillable="true" ma:taxonomy="true" ma:internalName="TaxKeywordTaxHTField" ma:taxonomyFieldName="TaxKeyword" ma:displayName="Organisasjonsnøkkelord" ma:fieldId="{23f27201-bee3-471e-b2e7-b64fd8b7ca38}" ma:taxonomyMulti="true" ma:sspId="5a128127-ad65-419f-a2b4-8f132ea9a5d7" ma:termSetId="00000000-0000-0000-0000-000000000000" ma:anchorId="00000000-0000-0000-0000-000000000000" ma:open="true" ma:isKeyword="true">
      <xsd:complexType>
        <xsd:sequence>
          <xsd:element ref="pc:Terms" minOccurs="0" maxOccurs="1"/>
        </xsd:sequence>
      </xsd:complexType>
    </xsd:element>
    <xsd:element name="TaxCatchAll" ma:index="29" nillable="true" ma:displayName="Taxonomy Catch All Column" ma:hidden="true" ma:list="{52c07687-bc39-4f99-852c-05aad6c3df0a}" ma:internalName="TaxCatchAll" ma:showField="CatchAllData" ma:web="2caa7204-c902-412c-9e38-c8859d6396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29faa9-cb9a-49c8-bd80-5612e4f007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Innhold" ma:index="17" nillable="true" ma:displayName="Innhold" ma:format="Dropdown" ma:internalName="Innhold">
      <xsd:simpleType>
        <xsd:restriction base="dms:Text">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Kommentar" ma:index="24" nillable="true" ma:displayName="Kommentar" ma:description="hva skal være her?" ma:format="Dropdown" ma:internalName="Kommentar">
      <xsd:simpleType>
        <xsd:restriction base="dms:Text">
          <xsd:maxLength value="255"/>
        </xsd:restriction>
      </xsd:simpleType>
    </xsd:element>
    <xsd:element name="_Flow_SignoffStatus" ma:index="25" nillable="true" ma:displayName="Godkjenningsstatus" ma:internalName="Godkjenningsstatus">
      <xsd:simpleType>
        <xsd:restriction base="dms:Text"/>
      </xsd:simpleType>
    </xsd:element>
    <xsd:element name="MediaServiceLocation" ma:index="26" nillable="true" ma:displayName="Location" ma:internalName="MediaServiceLocation" ma:readOnly="true">
      <xsd:simpleType>
        <xsd:restriction base="dms:Text"/>
      </xsd:simpleType>
    </xsd:element>
    <xsd:element name="Forh_x00e5_ndsvisning" ma:index="30" nillable="true" ma:displayName="Forhåndsvisning" ma:format="Dropdown" ma:internalName="Forh_x00e5_ndsvisning">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Bildemerkelapper" ma:readOnly="false" ma:fieldId="{5cf76f15-5ced-4ddc-b409-7134ff3c332f}" ma:taxonomyMulti="true" ma:sspId="5a128127-ad65-419f-a2b4-8f132ea9a5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AA5B9A-17DC-4B7B-9B45-A09AA27D46FA}">
  <ds:schemaRefs>
    <ds:schemaRef ds:uri="http://schemas.microsoft.com/office/2006/metadata/properties"/>
    <ds:schemaRef ds:uri="http://schemas.microsoft.com/office/infopath/2007/PartnerControls"/>
    <ds:schemaRef ds:uri="2caa7204-c902-412c-9e38-c8859d6396fd"/>
    <ds:schemaRef ds:uri="4f29faa9-cb9a-49c8-bd80-5612e4f007cb"/>
  </ds:schemaRefs>
</ds:datastoreItem>
</file>

<file path=customXml/itemProps2.xml><?xml version="1.0" encoding="utf-8"?>
<ds:datastoreItem xmlns:ds="http://schemas.openxmlformats.org/officeDocument/2006/customXml" ds:itemID="{71C80E9B-3C77-48EE-BFE7-5F6180FC3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a7204-c902-412c-9e38-c8859d6396fd"/>
    <ds:schemaRef ds:uri="4f29faa9-cb9a-49c8-bd80-5612e4f00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33A96-9C65-46BA-9A41-1DC43F4C40E5}">
  <ds:schemaRefs>
    <ds:schemaRef ds:uri="http://schemas.microsoft.com/sharepoint/v3/contenttype/forms"/>
  </ds:schemaRefs>
</ds:datastoreItem>
</file>

<file path=docMetadata/LabelInfo.xml><?xml version="1.0" encoding="utf-8"?>
<clbl:labelList xmlns:clbl="http://schemas.microsoft.com/office/2020/mipLabelMetadata">
  <clbl:label id="{5b906c1f-19d2-4ac1-bea8-1ddf524e35b3}"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884</Words>
  <Characters>4686</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Mal for saker til Bestillerforum RHF</vt:lpstr>
    </vt:vector>
  </TitlesOfParts>
  <Company>Helse Sør RHF</Company>
  <LinksUpToDate>false</LinksUpToDate>
  <CharactersWithSpaces>5559</CharactersWithSpaces>
  <SharedDoc>false</SharedDoc>
  <HLinks>
    <vt:vector size="6" baseType="variant">
      <vt:variant>
        <vt:i4>917587</vt:i4>
      </vt:variant>
      <vt:variant>
        <vt:i4>3</vt:i4>
      </vt:variant>
      <vt:variant>
        <vt:i4>0</vt:i4>
      </vt:variant>
      <vt:variant>
        <vt:i4>5</vt:i4>
      </vt:variant>
      <vt:variant>
        <vt:lpwstr>https://www.farmalogg.no/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saker til Bestillerforum RHF</dc:title>
  <dc:subject/>
  <dc:creator>ragwol</dc:creator>
  <cp:keywords/>
  <cp:lastModifiedBy>Karianne Mollan Tvedt</cp:lastModifiedBy>
  <cp:revision>5</cp:revision>
  <cp:lastPrinted>2010-02-15T15:26:00Z</cp:lastPrinted>
  <dcterms:created xsi:type="dcterms:W3CDTF">2023-12-04T12:10:00Z</dcterms:created>
  <dcterms:modified xsi:type="dcterms:W3CDTF">2024-01-12T10:52:00Z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0x01010089C59E7F35C8584FA6DDBFEBF8302E71</vt:lpwstr>
  </property>
  <property fmtid="{D5CDD505-2E9C-101B-9397-08002B2CF9AE}" pid="3" name="TaxKeyword">
    <vt:lpwstr/>
  </property>
  <property fmtid="{D5CDD505-2E9C-101B-9397-08002B2CF9AE}" pid="4" name="MediaServiceImageTags">
    <vt:lpwstr/>
  </property>
</Properties>
</file>