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398617" w:displacedByCustomXml="next"/>
    <w:bookmarkEnd w:id="0" w:displacedByCustomXml="next"/>
    <w:sdt>
      <w:sdtPr>
        <w:id w:val="541411151"/>
        <w:docPartObj>
          <w:docPartGallery w:val="Cover Pages"/>
          <w:docPartUnique/>
        </w:docPartObj>
      </w:sdtPr>
      <w:sdtEndPr>
        <w:rPr>
          <w:b/>
          <w:bCs/>
          <w:sz w:val="32"/>
          <w:szCs w:val="32"/>
        </w:rPr>
      </w:sdtEndPr>
      <w:sdtContent>
        <w:p w14:paraId="6C86A899" w14:textId="13A34553" w:rsidR="006B7BC1" w:rsidRDefault="00F72265" w:rsidP="00200A6B">
          <w:r>
            <w:rPr>
              <w:noProof/>
            </w:rPr>
            <w:drawing>
              <wp:anchor distT="0" distB="0" distL="114300" distR="114300" simplePos="0" relativeHeight="251658241" behindDoc="1" locked="0" layoutInCell="1" allowOverlap="1" wp14:anchorId="7DC43555" wp14:editId="79A74782">
                <wp:simplePos x="0" y="0"/>
                <wp:positionH relativeFrom="page">
                  <wp:posOffset>-558800</wp:posOffset>
                </wp:positionH>
                <wp:positionV relativeFrom="margin">
                  <wp:align>center</wp:align>
                </wp:positionV>
                <wp:extent cx="7559675" cy="10697845"/>
                <wp:effectExtent l="0" t="0" r="3175" b="8255"/>
                <wp:wrapNone/>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Styrende-01.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559675" cy="10697845"/>
                        </a:xfrm>
                        <a:prstGeom prst="rect">
                          <a:avLst/>
                        </a:prstGeom>
                      </pic:spPr>
                    </pic:pic>
                  </a:graphicData>
                </a:graphic>
                <wp14:sizeRelH relativeFrom="margin">
                  <wp14:pctWidth>0</wp14:pctWidth>
                </wp14:sizeRelH>
                <wp14:sizeRelV relativeFrom="margin">
                  <wp14:pctHeight>0</wp14:pctHeight>
                </wp14:sizeRelV>
              </wp:anchor>
            </w:drawing>
          </w:r>
        </w:p>
        <w:tbl>
          <w:tblPr>
            <w:tblStyle w:val="Stil2"/>
            <w:tblpPr w:leftFromText="142" w:rightFromText="142" w:vertAnchor="page" w:horzAnchor="page" w:tblpX="965" w:tblpY="4316"/>
            <w:tblW w:w="10065" w:type="dxa"/>
            <w:tblLayout w:type="fixed"/>
            <w:tblLook w:val="04A0" w:firstRow="1" w:lastRow="0" w:firstColumn="1" w:lastColumn="0" w:noHBand="0" w:noVBand="1"/>
          </w:tblPr>
          <w:tblGrid>
            <w:gridCol w:w="10065"/>
          </w:tblGrid>
          <w:tr w:rsidR="006B7BC1" w:rsidRPr="00934498" w14:paraId="1E9E50EE" w14:textId="77777777" w:rsidTr="00E77CC3">
            <w:trPr>
              <w:trHeight w:hRule="exact" w:val="1701"/>
            </w:trPr>
            <w:tc>
              <w:tcPr>
                <w:tcW w:w="10065" w:type="dxa"/>
              </w:tcPr>
              <w:p w14:paraId="04FEEB00" w14:textId="78C25040" w:rsidR="006B7BC1" w:rsidRPr="00934498" w:rsidRDefault="006B7BC1" w:rsidP="00E77CC3">
                <w:pPr>
                  <w:autoSpaceDE w:val="0"/>
                  <w:autoSpaceDN w:val="0"/>
                  <w:adjustRightInd w:val="0"/>
                  <w:spacing w:after="60"/>
                  <w:ind w:left="198"/>
                  <w:rPr>
                    <w:rFonts w:ascii="Calibri" w:hAnsi="Calibri" w:cs="Calibri"/>
                    <w:b/>
                    <w:bCs/>
                    <w:color w:val="00529B"/>
                    <w:sz w:val="24"/>
                    <w:szCs w:val="24"/>
                  </w:rPr>
                </w:pPr>
                <w:r w:rsidRPr="00934498">
                  <w:rPr>
                    <w:rFonts w:ascii="Calibri" w:hAnsi="Calibri" w:cs="Calibri"/>
                    <w:b/>
                    <w:bCs/>
                    <w:color w:val="00529B"/>
                    <w:sz w:val="24"/>
                    <w:szCs w:val="24"/>
                  </w:rPr>
                  <w:t>Sykehusinnkjøp HF</w:t>
                </w:r>
              </w:p>
              <w:p w14:paraId="428A0464" w14:textId="3C2DA43E" w:rsidR="006B7BC1" w:rsidRPr="00934498" w:rsidRDefault="006B7BC1" w:rsidP="00E77CC3">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Organisasjonsnummer 916 879 067</w:t>
                </w:r>
              </w:p>
              <w:p w14:paraId="43D73C4E" w14:textId="77777777" w:rsidR="006B7BC1" w:rsidRPr="00934498" w:rsidRDefault="006B7BC1" w:rsidP="00E77CC3">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Telefon 78 95 07 00</w:t>
                </w:r>
              </w:p>
              <w:p w14:paraId="33315D38" w14:textId="77777777" w:rsidR="006B7BC1" w:rsidRPr="00934498" w:rsidRDefault="006B7BC1" w:rsidP="00E77CC3">
                <w:pPr>
                  <w:autoSpaceDE w:val="0"/>
                  <w:autoSpaceDN w:val="0"/>
                  <w:adjustRightInd w:val="0"/>
                  <w:ind w:left="198"/>
                  <w:rPr>
                    <w:rFonts w:ascii="Calibri" w:hAnsi="Calibri" w:cs="Calibri"/>
                    <w:color w:val="00529B"/>
                    <w:sz w:val="16"/>
                    <w:szCs w:val="16"/>
                  </w:rPr>
                </w:pPr>
                <w:r w:rsidRPr="00934498">
                  <w:rPr>
                    <w:rFonts w:ascii="Calibri" w:hAnsi="Calibri" w:cs="Calibri"/>
                    <w:color w:val="00529B"/>
                    <w:sz w:val="16"/>
                    <w:szCs w:val="16"/>
                  </w:rPr>
                  <w:t>post@sykehusinnkjop.no</w:t>
                </w:r>
              </w:p>
              <w:p w14:paraId="07D201DE" w14:textId="1D51D867" w:rsidR="006B7BC1" w:rsidRPr="00934498" w:rsidRDefault="006B7BC1" w:rsidP="00E77CC3">
                <w:pPr>
                  <w:ind w:left="198"/>
                  <w:rPr>
                    <w:color w:val="00529B"/>
                  </w:rPr>
                </w:pPr>
                <w:r w:rsidRPr="00934498">
                  <w:rPr>
                    <w:rFonts w:ascii="Calibri" w:hAnsi="Calibri" w:cs="Calibri"/>
                    <w:color w:val="00529B"/>
                    <w:sz w:val="16"/>
                    <w:szCs w:val="16"/>
                  </w:rPr>
                  <w:t>Sykehusinnkjøp HF, Postboks 40, 9811 Vadsø</w:t>
                </w:r>
              </w:p>
            </w:tc>
          </w:tr>
          <w:tr w:rsidR="006B7BC1" w:rsidRPr="00934498" w14:paraId="127459E0" w14:textId="77777777" w:rsidTr="00E77CC3">
            <w:tc>
              <w:tcPr>
                <w:tcW w:w="10065" w:type="dxa"/>
              </w:tcPr>
              <w:sdt>
                <w:sdtPr>
                  <w:rPr>
                    <w:b/>
                    <w:color w:val="003283"/>
                    <w:sz w:val="96"/>
                    <w:szCs w:val="96"/>
                  </w:rPr>
                  <w:id w:val="569235837"/>
                  <w:placeholder>
                    <w:docPart w:val="482226FE8EFB491487113DBD38C99E91"/>
                  </w:placeholder>
                  <w:text/>
                </w:sdtPr>
                <w:sdtEndPr/>
                <w:sdtContent>
                  <w:p w14:paraId="3A93858A" w14:textId="1F06CFAA" w:rsidR="006B7BC1" w:rsidRPr="005D297D" w:rsidRDefault="008E7065" w:rsidP="00E77CC3">
                    <w:pPr>
                      <w:contextualSpacing/>
                      <w:rPr>
                        <w:b/>
                        <w:sz w:val="96"/>
                        <w:szCs w:val="96"/>
                      </w:rPr>
                    </w:pPr>
                    <w:r w:rsidRPr="005D297D">
                      <w:rPr>
                        <w:b/>
                        <w:color w:val="003283"/>
                        <w:sz w:val="96"/>
                        <w:szCs w:val="96"/>
                      </w:rPr>
                      <w:t xml:space="preserve">Nasjonal </w:t>
                    </w:r>
                    <w:r w:rsidR="005D297D" w:rsidRPr="005D297D">
                      <w:rPr>
                        <w:b/>
                        <w:color w:val="003283"/>
                        <w:sz w:val="96"/>
                        <w:szCs w:val="96"/>
                      </w:rPr>
                      <w:t>standard</w:t>
                    </w:r>
                    <w:r w:rsidRPr="005D297D">
                      <w:rPr>
                        <w:b/>
                        <w:color w:val="003283"/>
                        <w:sz w:val="96"/>
                        <w:szCs w:val="96"/>
                      </w:rPr>
                      <w:t xml:space="preserve">avtale </w:t>
                    </w:r>
                  </w:p>
                </w:sdtContent>
              </w:sdt>
              <w:sdt>
                <w:sdtPr>
                  <w:rPr>
                    <w:color w:val="00529B"/>
                    <w:spacing w:val="-20"/>
                    <w:sz w:val="40"/>
                    <w:szCs w:val="40"/>
                  </w:rPr>
                  <w:alias w:val="Undertittel"/>
                  <w:tag w:val="Undertittel"/>
                  <w:id w:val="571550917"/>
                  <w:placeholder>
                    <w:docPart w:val="FB165741236845228AD6284185E5266E"/>
                  </w:placeholder>
                  <w:text/>
                </w:sdtPr>
                <w:sdtEndPr/>
                <w:sdtContent>
                  <w:p w14:paraId="4876D91F" w14:textId="6078510C" w:rsidR="006B7BC1" w:rsidRPr="00934498" w:rsidRDefault="00CC2347" w:rsidP="00E77CC3">
                    <w:pPr>
                      <w:rPr>
                        <w:color w:val="00529B"/>
                        <w:spacing w:val="-20"/>
                        <w:sz w:val="40"/>
                        <w:szCs w:val="40"/>
                      </w:rPr>
                    </w:pPr>
                    <w:r w:rsidRPr="00CC2347">
                      <w:rPr>
                        <w:color w:val="00529B"/>
                        <w:spacing w:val="-20"/>
                        <w:sz w:val="40"/>
                        <w:szCs w:val="40"/>
                      </w:rPr>
                      <w:t xml:space="preserve"> Leveranse av legemiddel XXXX UTEN MARKEDSFØRINGSTILLATELSE INNTIL BESLUTNING OM INNFØRING I SPESIALISTHELSETJENESTEN </w:t>
                    </w:r>
                  </w:p>
                </w:sdtContent>
              </w:sdt>
            </w:tc>
          </w:tr>
        </w:tbl>
        <w:p w14:paraId="4F7FAB47" w14:textId="77777777" w:rsidR="00AB3F66" w:rsidRDefault="00AB3F66">
          <w:pPr>
            <w:rPr>
              <w:b/>
              <w:bCs/>
              <w:sz w:val="32"/>
              <w:szCs w:val="32"/>
            </w:rPr>
          </w:pPr>
        </w:p>
        <w:p w14:paraId="1A5CD019" w14:textId="77777777" w:rsidR="00ED23AA" w:rsidRDefault="00ED23AA">
          <w:pPr>
            <w:rPr>
              <w:b/>
              <w:bCs/>
              <w:sz w:val="32"/>
              <w:szCs w:val="32"/>
            </w:rPr>
          </w:pPr>
        </w:p>
        <w:p w14:paraId="52A08273" w14:textId="169AED9B" w:rsidR="00ED23AA" w:rsidRDefault="00ED23AA">
          <w:pPr>
            <w:rPr>
              <w:b/>
              <w:bCs/>
              <w:sz w:val="32"/>
              <w:szCs w:val="32"/>
            </w:rPr>
          </w:pPr>
        </w:p>
        <w:p w14:paraId="262077F2" w14:textId="1C0C8CF0" w:rsidR="00ED23AA" w:rsidRDefault="00ED23AA">
          <w:pPr>
            <w:rPr>
              <w:b/>
              <w:bCs/>
              <w:sz w:val="32"/>
              <w:szCs w:val="32"/>
            </w:rPr>
          </w:pPr>
        </w:p>
        <w:p w14:paraId="4F2CDE2D" w14:textId="145E8F3C" w:rsidR="00ED23AA" w:rsidRDefault="00ED23AA">
          <w:pPr>
            <w:rPr>
              <w:b/>
              <w:bCs/>
              <w:sz w:val="32"/>
              <w:szCs w:val="32"/>
            </w:rPr>
          </w:pPr>
        </w:p>
        <w:p w14:paraId="60059FB7" w14:textId="179E0627" w:rsidR="00A4520C" w:rsidRDefault="00A4520C" w:rsidP="00A4520C">
          <w:pPr>
            <w:spacing w:line="240" w:lineRule="auto"/>
            <w:rPr>
              <w:b/>
              <w:bCs/>
              <w:color w:val="003283"/>
            </w:rPr>
          </w:pPr>
        </w:p>
        <w:p w14:paraId="05711578" w14:textId="6A95ED7E" w:rsidR="00A4520C" w:rsidRDefault="00A4520C" w:rsidP="00A4520C">
          <w:pPr>
            <w:spacing w:line="240" w:lineRule="auto"/>
            <w:rPr>
              <w:b/>
              <w:bCs/>
              <w:color w:val="003283"/>
            </w:rPr>
          </w:pPr>
        </w:p>
        <w:p w14:paraId="5212D539" w14:textId="6B552196" w:rsidR="00A4520C" w:rsidRPr="008568E1" w:rsidRDefault="00A4520C" w:rsidP="00A4520C">
          <w:pPr>
            <w:spacing w:line="240" w:lineRule="auto"/>
            <w:rPr>
              <w:color w:val="003283"/>
            </w:rPr>
          </w:pPr>
          <w:r w:rsidRPr="008568E1">
            <w:rPr>
              <w:b/>
              <w:bCs/>
              <w:color w:val="003283"/>
            </w:rPr>
            <w:t>Avtalens varighet</w:t>
          </w:r>
          <w:r w:rsidRPr="008568E1">
            <w:rPr>
              <w:color w:val="003283"/>
            </w:rPr>
            <w:t>: [DD</w:t>
          </w:r>
          <w:r>
            <w:rPr>
              <w:color w:val="003283"/>
            </w:rPr>
            <w:t>.</w:t>
          </w:r>
          <w:r w:rsidRPr="008568E1">
            <w:rPr>
              <w:color w:val="003283"/>
            </w:rPr>
            <w:t>MM</w:t>
          </w:r>
          <w:r>
            <w:rPr>
              <w:color w:val="003283"/>
            </w:rPr>
            <w:t>.20</w:t>
          </w:r>
          <w:r w:rsidRPr="008568E1">
            <w:rPr>
              <w:color w:val="003283"/>
            </w:rPr>
            <w:t>ÅÅ]-[DD</w:t>
          </w:r>
          <w:r>
            <w:rPr>
              <w:color w:val="003283"/>
            </w:rPr>
            <w:t>.</w:t>
          </w:r>
          <w:r w:rsidRPr="008568E1">
            <w:rPr>
              <w:color w:val="003283"/>
            </w:rPr>
            <w:t>MM</w:t>
          </w:r>
          <w:r>
            <w:rPr>
              <w:color w:val="003283"/>
            </w:rPr>
            <w:t>.20</w:t>
          </w:r>
          <w:r w:rsidRPr="008568E1">
            <w:rPr>
              <w:color w:val="003283"/>
            </w:rPr>
            <w:t>ÅÅ]</w:t>
          </w:r>
        </w:p>
        <w:p w14:paraId="5D35F5D5" w14:textId="4A721715" w:rsidR="00ED23AA" w:rsidRDefault="00ED23AA">
          <w:pPr>
            <w:rPr>
              <w:b/>
              <w:bCs/>
              <w:sz w:val="32"/>
              <w:szCs w:val="32"/>
            </w:rPr>
          </w:pPr>
        </w:p>
        <w:p w14:paraId="54BBC492" w14:textId="245EBD9E" w:rsidR="00ED23AA" w:rsidRDefault="00647100">
          <w:pPr>
            <w:rPr>
              <w:b/>
              <w:bCs/>
              <w:sz w:val="32"/>
              <w:szCs w:val="32"/>
            </w:rPr>
          </w:pPr>
          <w:r w:rsidRPr="00647100">
            <w:rPr>
              <w:rFonts w:ascii="Times New Roman" w:eastAsia="Calibri" w:hAnsi="Times New Roman" w:cs="Times New Roman"/>
              <w:noProof/>
              <w:sz w:val="24"/>
              <w:szCs w:val="24"/>
              <w:lang w:eastAsia="nb-NO"/>
            </w:rPr>
            <mc:AlternateContent>
              <mc:Choice Requires="wps">
                <w:drawing>
                  <wp:anchor distT="0" distB="0" distL="114300" distR="114300" simplePos="0" relativeHeight="251658243" behindDoc="0" locked="0" layoutInCell="1" allowOverlap="1" wp14:anchorId="0FDA6462" wp14:editId="79E4950C">
                    <wp:simplePos x="0" y="0"/>
                    <wp:positionH relativeFrom="page">
                      <wp:posOffset>4613275</wp:posOffset>
                    </wp:positionH>
                    <wp:positionV relativeFrom="paragraph">
                      <wp:posOffset>254000</wp:posOffset>
                    </wp:positionV>
                    <wp:extent cx="2766060" cy="1234440"/>
                    <wp:effectExtent l="0" t="0" r="0" b="3810"/>
                    <wp:wrapNone/>
                    <wp:docPr id="7" name="Tekstboks 7"/>
                    <wp:cNvGraphicFramePr/>
                    <a:graphic xmlns:a="http://schemas.openxmlformats.org/drawingml/2006/main">
                      <a:graphicData uri="http://schemas.microsoft.com/office/word/2010/wordprocessingShape">
                        <wps:wsp>
                          <wps:cNvSpPr txBox="1"/>
                          <wps:spPr>
                            <a:xfrm>
                              <a:off x="0" y="0"/>
                              <a:ext cx="2766060" cy="1234440"/>
                            </a:xfrm>
                            <a:prstGeom prst="rect">
                              <a:avLst/>
                            </a:prstGeom>
                            <a:solidFill>
                              <a:srgbClr val="FFFFFF"/>
                            </a:solidFill>
                            <a:ln w="6350">
                              <a:noFill/>
                            </a:ln>
                          </wps:spPr>
                          <wps:txbx>
                            <w:txbxContent>
                              <w:p w14:paraId="47C0770C" w14:textId="77777777" w:rsidR="00647100" w:rsidRDefault="00647100" w:rsidP="00647100">
                                <w:pPr>
                                  <w:spacing w:line="240" w:lineRule="auto"/>
                                  <w:rPr>
                                    <w:color w:val="003283"/>
                                    <w:sz w:val="18"/>
                                    <w:szCs w:val="18"/>
                                    <w:highlight w:val="yellow"/>
                                  </w:rPr>
                                </w:pPr>
                                <w:r>
                                  <w:rPr>
                                    <w:color w:val="003283"/>
                                    <w:sz w:val="18"/>
                                    <w:szCs w:val="18"/>
                                  </w:rPr>
                                  <w:t>Leverandør: […]</w:t>
                                </w:r>
                                <w:r>
                                  <w:rPr>
                                    <w:color w:val="003283"/>
                                    <w:sz w:val="18"/>
                                    <w:szCs w:val="18"/>
                                  </w:rPr>
                                  <w:br/>
                                  <w:t xml:space="preserve">E-post: </w:t>
                                </w:r>
                                <w:hyperlink r:id="rId13" w:history="1">
                                  <w:r>
                                    <w:rPr>
                                      <w:rStyle w:val="Hyperkobling"/>
                                      <w:color w:val="003283"/>
                                      <w:sz w:val="18"/>
                                      <w:szCs w:val="18"/>
                                    </w:rPr>
                                    <w:t>xx@xx.xx</w:t>
                                  </w:r>
                                </w:hyperlink>
                                <w:r>
                                  <w:rPr>
                                    <w:color w:val="003283"/>
                                    <w:sz w:val="18"/>
                                    <w:szCs w:val="18"/>
                                  </w:rPr>
                                  <w:br/>
                                  <w:t>Telefon: XXX XX XXX</w:t>
                                </w:r>
                                <w:r>
                                  <w:rPr>
                                    <w:color w:val="003283"/>
                                    <w:sz w:val="18"/>
                                    <w:szCs w:val="18"/>
                                  </w:rPr>
                                  <w:br/>
                                  <w:t xml:space="preserve">Org.nr: XXX </w:t>
                                </w:r>
                                <w:proofErr w:type="spellStart"/>
                                <w:r>
                                  <w:rPr>
                                    <w:color w:val="003283"/>
                                    <w:sz w:val="18"/>
                                    <w:szCs w:val="18"/>
                                  </w:rPr>
                                  <w:t>XXX</w:t>
                                </w:r>
                                <w:proofErr w:type="spellEnd"/>
                                <w:r>
                                  <w:rPr>
                                    <w:color w:val="003283"/>
                                    <w:sz w:val="18"/>
                                    <w:szCs w:val="18"/>
                                  </w:rPr>
                                  <w:t xml:space="preserve"> </w:t>
                                </w:r>
                                <w:proofErr w:type="spellStart"/>
                                <w:r>
                                  <w:rPr>
                                    <w:color w:val="003283"/>
                                    <w:sz w:val="18"/>
                                    <w:szCs w:val="18"/>
                                  </w:rPr>
                                  <w:t>XXX</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A6462" id="_x0000_t202" coordsize="21600,21600" o:spt="202" path="m,l,21600r21600,l21600,xe">
                    <v:stroke joinstyle="miter"/>
                    <v:path gradientshapeok="t" o:connecttype="rect"/>
                  </v:shapetype>
                  <v:shape id="Tekstboks 7" o:spid="_x0000_s1026" type="#_x0000_t202" style="position:absolute;margin-left:363.25pt;margin-top:20pt;width:217.8pt;height:97.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O2LQIAAE4EAAAOAAAAZHJzL2Uyb0RvYy54bWysVEuP2jAQvlfqf7B8Lwksy7YRYUVZUVVC&#10;uyux1Z6NYxNLjse1DQn99R07vEpvVTmYGc/neXwzk+lj12iyF84rMCUdDnJKhOFQKbMt6Y+35afP&#10;lPjATMU0GFHSg/D0cfbxw7S1hRhBDboSjqAT44vWlrQOwRZZ5nktGuYHYIVBowTXsICq22aVYy16&#10;b3Q2yvNJ1oKrrAMuvMfbp95IZ8m/lIKHFym9CESXFHML6XTp3MQzm01ZsXXM1oof02D/kEXDlMGg&#10;Z1dPLDCyc+ovV43iDjzIMODQZCCl4iLVgNUM85tq1jWzItWC5Hh7psn/P7f8eb+2r46E7it02MBI&#10;SGt94fEy1tNJ18R/zJSgHSk8nGkTXSAcL0cPk0k+QRNH23B0Nx6PE7HZ5bl1PnwT0JAolNRhXxJd&#10;bL/yAUMi9ASJ0TxoVS2V1klx281CO7Jn2MNl+sUs8ckfMG1IW9LJ3X2ePBuI73ucNgi/VBWl0G26&#10;Y6kbqA7IgIN+OLzlS4VZrpgPr8zhNGBlOOHhBQ+pAYNwrSwlNbhft3cRh81BCyUtTlVJ/c8dc4IS&#10;/d1g274MIzckJGV8/zBCxV1bNtcWs2sWgEUPcYcsT2LEB30SpYPmHRdgHqOiiRmOsUsaTuIi9LOO&#10;C8TFfJ5AOHiWhZVZWx5dR4oj92/dO3P22KCAvX2G0/yx4qZPPTa+NDDfBZAqNTES27N55BuHNjXq&#10;uGBxK671hLp8Bma/AQAA//8DAFBLAwQUAAYACAAAACEAuG4Wkd0AAAALAQAADwAAAGRycy9kb3du&#10;cmV2LnhtbEyPy07DMBBF90j8gzVI7KiTEAIKmVQIiS0Sfa3deIgj7HEUu23ar8ddwXI0R/ee2yxn&#10;Z8WRpjB4RsgXGQjizuuBe4TN+uPhBUSIirWyngnhTAGW7e1No2rtT/xFx1XsRQrhUCsEE+NYSxk6&#10;Q06FhR+J0+/bT07FdE691JM6pXBnZZFllXRq4NRg1Ejvhrqf1cEh7Hp32W3zcTLa2ZI/L+f1xg+I&#10;93fz2yuISHP8g+Gqn9ShTU57f2AdhEV4LqqnhCKUWdp0BfKqyEHsEYrHsgTZNvL/hvYXAAD//wMA&#10;UEsBAi0AFAAGAAgAAAAhALaDOJL+AAAA4QEAABMAAAAAAAAAAAAAAAAAAAAAAFtDb250ZW50X1R5&#10;cGVzXS54bWxQSwECLQAUAAYACAAAACEAOP0h/9YAAACUAQAACwAAAAAAAAAAAAAAAAAvAQAAX3Jl&#10;bHMvLnJlbHNQSwECLQAUAAYACAAAACEAZzuTti0CAABOBAAADgAAAAAAAAAAAAAAAAAuAgAAZHJz&#10;L2Uyb0RvYy54bWxQSwECLQAUAAYACAAAACEAuG4Wkd0AAAALAQAADwAAAAAAAAAAAAAAAACHBAAA&#10;ZHJzL2Rvd25yZXYueG1sUEsFBgAAAAAEAAQA8wAAAJEFAAAAAA==&#10;" stroked="f" strokeweight=".5pt">
                    <v:textbox>
                      <w:txbxContent>
                        <w:p w14:paraId="47C0770C" w14:textId="77777777" w:rsidR="00647100" w:rsidRDefault="00647100" w:rsidP="00647100">
                          <w:pPr>
                            <w:spacing w:line="240" w:lineRule="auto"/>
                            <w:rPr>
                              <w:color w:val="003283"/>
                              <w:sz w:val="18"/>
                              <w:szCs w:val="18"/>
                              <w:highlight w:val="yellow"/>
                            </w:rPr>
                          </w:pPr>
                          <w:r>
                            <w:rPr>
                              <w:color w:val="003283"/>
                              <w:sz w:val="18"/>
                              <w:szCs w:val="18"/>
                            </w:rPr>
                            <w:t>Leverandør: […]</w:t>
                          </w:r>
                          <w:r>
                            <w:rPr>
                              <w:color w:val="003283"/>
                              <w:sz w:val="18"/>
                              <w:szCs w:val="18"/>
                            </w:rPr>
                            <w:br/>
                            <w:t xml:space="preserve">E-post: </w:t>
                          </w:r>
                          <w:hyperlink r:id="rId14" w:history="1">
                            <w:r>
                              <w:rPr>
                                <w:rStyle w:val="Hyperkobling"/>
                                <w:color w:val="003283"/>
                                <w:sz w:val="18"/>
                                <w:szCs w:val="18"/>
                              </w:rPr>
                              <w:t>xx@xx.xx</w:t>
                            </w:r>
                          </w:hyperlink>
                          <w:r>
                            <w:rPr>
                              <w:color w:val="003283"/>
                              <w:sz w:val="18"/>
                              <w:szCs w:val="18"/>
                            </w:rPr>
                            <w:br/>
                            <w:t>Telefon: XXX XX XXX</w:t>
                          </w:r>
                          <w:r>
                            <w:rPr>
                              <w:color w:val="003283"/>
                              <w:sz w:val="18"/>
                              <w:szCs w:val="18"/>
                            </w:rPr>
                            <w:br/>
                            <w:t xml:space="preserve">Org.nr: XXX </w:t>
                          </w:r>
                          <w:proofErr w:type="spellStart"/>
                          <w:r>
                            <w:rPr>
                              <w:color w:val="003283"/>
                              <w:sz w:val="18"/>
                              <w:szCs w:val="18"/>
                            </w:rPr>
                            <w:t>XXX</w:t>
                          </w:r>
                          <w:proofErr w:type="spellEnd"/>
                          <w:r>
                            <w:rPr>
                              <w:color w:val="003283"/>
                              <w:sz w:val="18"/>
                              <w:szCs w:val="18"/>
                            </w:rPr>
                            <w:t xml:space="preserve"> </w:t>
                          </w:r>
                          <w:proofErr w:type="spellStart"/>
                          <w:r>
                            <w:rPr>
                              <w:color w:val="003283"/>
                              <w:sz w:val="18"/>
                              <w:szCs w:val="18"/>
                            </w:rPr>
                            <w:t>XXX</w:t>
                          </w:r>
                          <w:proofErr w:type="spellEnd"/>
                        </w:p>
                      </w:txbxContent>
                    </v:textbox>
                    <w10:wrap anchorx="page"/>
                  </v:shape>
                </w:pict>
              </mc:Fallback>
            </mc:AlternateContent>
          </w:r>
        </w:p>
        <w:p w14:paraId="7A84348B" w14:textId="45F38C52" w:rsidR="009837E5" w:rsidRPr="00A037B3" w:rsidRDefault="00ED23AA" w:rsidP="00ED23AA">
          <w:pPr>
            <w:rPr>
              <w:color w:val="003283"/>
              <w:sz w:val="18"/>
              <w:szCs w:val="18"/>
            </w:rPr>
          </w:pPr>
          <w:r w:rsidRPr="00A037B3">
            <w:rPr>
              <w:color w:val="003283"/>
              <w:sz w:val="18"/>
              <w:szCs w:val="18"/>
            </w:rPr>
            <w:t xml:space="preserve">Kontaktinformasjon Avtaleforvalter Sykehusinnkjøp HF: </w:t>
          </w:r>
          <w:r w:rsidR="005F3E42">
            <w:rPr>
              <w:color w:val="003283"/>
              <w:sz w:val="18"/>
              <w:szCs w:val="18"/>
            </w:rPr>
            <w:tab/>
          </w:r>
          <w:r w:rsidR="005F3E42">
            <w:rPr>
              <w:color w:val="003283"/>
              <w:sz w:val="18"/>
              <w:szCs w:val="18"/>
            </w:rPr>
            <w:tab/>
          </w:r>
          <w:r w:rsidR="005F3E42">
            <w:rPr>
              <w:color w:val="003283"/>
              <w:sz w:val="18"/>
              <w:szCs w:val="18"/>
            </w:rPr>
            <w:tab/>
          </w:r>
          <w:r w:rsidR="005F3E42">
            <w:rPr>
              <w:color w:val="003283"/>
              <w:sz w:val="18"/>
              <w:szCs w:val="18"/>
            </w:rPr>
            <w:tab/>
            <w:t xml:space="preserve"> </w:t>
          </w:r>
        </w:p>
        <w:p w14:paraId="1E959E47" w14:textId="2B6D3193" w:rsidR="00ED23AA" w:rsidRPr="00647100" w:rsidRDefault="005B19D3" w:rsidP="00647100">
          <w:pPr>
            <w:rPr>
              <w:color w:val="003283"/>
              <w:sz w:val="18"/>
              <w:szCs w:val="18"/>
            </w:rPr>
          </w:pPr>
          <w:r w:rsidRPr="00423AC0">
            <w:rPr>
              <w:color w:val="003283"/>
              <w:sz w:val="18"/>
              <w:szCs w:val="18"/>
            </w:rPr>
            <w:t>compassionateuse@sykehusinnkjop.no</w:t>
          </w:r>
          <w:r w:rsidR="009837E5" w:rsidRPr="00423AC0">
            <w:rPr>
              <w:color w:val="003283"/>
            </w:rPr>
            <w:tab/>
          </w:r>
          <w:r w:rsidR="009837E5" w:rsidRPr="00C93A1E">
            <w:rPr>
              <w:rStyle w:val="Hyperkobling"/>
              <w:sz w:val="18"/>
              <w:szCs w:val="18"/>
              <w:u w:val="none"/>
            </w:rPr>
            <w:tab/>
          </w:r>
          <w:r w:rsidR="009837E5" w:rsidRPr="00C93A1E">
            <w:rPr>
              <w:rStyle w:val="Hyperkobling"/>
              <w:sz w:val="18"/>
              <w:szCs w:val="18"/>
              <w:u w:val="none"/>
            </w:rPr>
            <w:tab/>
          </w:r>
          <w:r w:rsidR="009837E5" w:rsidRPr="00C93A1E">
            <w:rPr>
              <w:rStyle w:val="Hyperkobling"/>
              <w:sz w:val="18"/>
              <w:szCs w:val="18"/>
              <w:u w:val="none"/>
            </w:rPr>
            <w:tab/>
          </w:r>
          <w:r w:rsidR="009837E5" w:rsidRPr="00C93A1E">
            <w:rPr>
              <w:rStyle w:val="Hyperkobling"/>
              <w:sz w:val="18"/>
              <w:szCs w:val="18"/>
              <w:u w:val="none"/>
            </w:rPr>
            <w:tab/>
          </w:r>
          <w:r w:rsidR="00ED23AA" w:rsidRPr="00647100">
            <w:rPr>
              <w:color w:val="003283"/>
              <w:sz w:val="18"/>
              <w:szCs w:val="18"/>
            </w:rPr>
            <w:t xml:space="preserve"> </w:t>
          </w:r>
        </w:p>
        <w:p w14:paraId="49EA343A" w14:textId="12D20FB7" w:rsidR="006B7BC1" w:rsidRDefault="006D7008">
          <w:pPr>
            <w:rPr>
              <w:b/>
              <w:bCs/>
              <w:sz w:val="32"/>
              <w:szCs w:val="32"/>
            </w:rPr>
          </w:pPr>
          <w:r>
            <w:rPr>
              <w:noProof/>
            </w:rPr>
            <mc:AlternateContent>
              <mc:Choice Requires="wps">
                <w:drawing>
                  <wp:anchor distT="45720" distB="45720" distL="114300" distR="114300" simplePos="0" relativeHeight="251658242" behindDoc="0" locked="0" layoutInCell="1" allowOverlap="1" wp14:anchorId="1978AB2A" wp14:editId="6714CBDC">
                    <wp:simplePos x="0" y="0"/>
                    <wp:positionH relativeFrom="margin">
                      <wp:align>left</wp:align>
                    </wp:positionH>
                    <wp:positionV relativeFrom="paragraph">
                      <wp:posOffset>730885</wp:posOffset>
                    </wp:positionV>
                    <wp:extent cx="2360930" cy="1404620"/>
                    <wp:effectExtent l="0" t="0" r="12700" b="20320"/>
                    <wp:wrapSquare wrapText="bothSides"/>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tx2"/>
                              </a:solidFill>
                              <a:miter lim="800000"/>
                              <a:headEnd/>
                              <a:tailEnd/>
                            </a:ln>
                          </wps:spPr>
                          <wps:txbx>
                            <w:txbxContent>
                              <w:p w14:paraId="165C2C35" w14:textId="77777777" w:rsidR="006D7008" w:rsidRPr="006D7008" w:rsidRDefault="006D7008" w:rsidP="006D7008">
                                <w:pPr>
                                  <w:rPr>
                                    <w:color w:val="003283" w:themeColor="text2"/>
                                  </w:rPr>
                                </w:pPr>
                                <w:r>
                                  <w:br/>
                                </w:r>
                                <w:proofErr w:type="spellStart"/>
                                <w:r w:rsidRPr="00C562BC">
                                  <w:rPr>
                                    <w:b/>
                                    <w:bCs/>
                                    <w:color w:val="003283" w:themeColor="text2"/>
                                  </w:rPr>
                                  <w:t>Saksnr</w:t>
                                </w:r>
                                <w:proofErr w:type="spellEnd"/>
                                <w:r w:rsidRPr="006D7008">
                                  <w:rPr>
                                    <w:color w:val="003283" w:themeColor="text2"/>
                                  </w:rPr>
                                  <w:t>: 20åå/NNN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78AB2A" id="Tekstboks 217" o:spid="_x0000_s1027" type="#_x0000_t202" style="position:absolute;margin-left:0;margin-top:57.55pt;width:185.9pt;height:110.6pt;z-index:25165824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BAGQIAACYEAAAOAAAAZHJzL2Uyb0RvYy54bWysk99u2yAUxu8n7R0Q94sdN8kaK07Vpcs0&#10;qfsjdXsAjLGNhjkMSOzs6XvAbpp1u5rmCwQ+8HHO73xsboZOkaOwToIu6HyWUiI0h0rqpqDfv+3f&#10;XFPiPNMVU6BFQU/C0Zvt61eb3uQigxZUJSxBEe3y3hS09d7kSeJ4KzrmZmCExmANtmMel7ZJKst6&#10;VO9UkqXpKunBVsYCF87h37sxSLdRv64F91/q2glPVEExNx9HG8cyjMl2w/LGMtNKPqXB/iGLjkmN&#10;l56l7phn5GDlH1Kd5BYc1H7GoUugriUXsQasZp6+qOahZUbEWhCOM2dM7v/J8s/HB/PVEj+8gwEb&#10;GItw5h74D0c07FqmG3FrLfStYBVePA/Ikt64fDoaULvcBZGy/wQVNpkdPEShobZdoIJ1ElTHBpzO&#10;0MXgCcef2dUqXV9hiGNsvkgXqyy2JWH503Fjnf8goCNhUlCLXY3y7HjvfEiH5U9bwm0OlKz2Uqm4&#10;sE25U5YcGTpgH79YwYttSpO+oOtlthwJ/CYRzCjOIn7I/qbQSY9OVrIr6HUavtFbAdt7XUWfeSbV&#10;OMeMlZ44BnQjRD+UA5HVBDlgLaE6IVgLo3HxoeGkBfuLkh5NW1D388CsoER91Nic9XyxCC6Pi8Xy&#10;LZIk9jJSXkaY5ihVUE/JON35+DIiNnOLTdzLiPc5kyllNGOkPj2c4PbLddz1/Ly3jwAAAP//AwBQ&#10;SwMEFAAGAAgAAAAhADhGKsraAAAACAEAAA8AAABkcnMvZG93bnJldi54bWxMj81OwzAQhO9IvIO1&#10;SNyoEyJCFOJUFRJ3SHvh5sTGiYjXln/a9O1ZTnDb3RnNftPtN7uysw5xcSig3BXANE5OLWgEnI5v&#10;Dw2wmCQquTrUAq46wr6/velkq9wFP/R5SIZRCMZWCphT8i3ncZq1lXHnvEbSvlywMtEaDFdBXijc&#10;rvyxKGpu5YL0YZZev856+h6yFdA0/j1fTU6HeBpMNdY+5OOnEPd32+EFWNJb+jPDLz6hQ09Mo8uo&#10;IlsFUJFE1/KpBEZy9VxSk5GGqq6A9x3/X6D/AQAA//8DAFBLAQItABQABgAIAAAAIQC2gziS/gAA&#10;AOEBAAATAAAAAAAAAAAAAAAAAAAAAABbQ29udGVudF9UeXBlc10ueG1sUEsBAi0AFAAGAAgAAAAh&#10;ADj9If/WAAAAlAEAAAsAAAAAAAAAAAAAAAAALwEAAF9yZWxzLy5yZWxzUEsBAi0AFAAGAAgAAAAh&#10;ACHmIEAZAgAAJgQAAA4AAAAAAAAAAAAAAAAALgIAAGRycy9lMm9Eb2MueG1sUEsBAi0AFAAGAAgA&#10;AAAhADhGKsraAAAACAEAAA8AAAAAAAAAAAAAAAAAcwQAAGRycy9kb3ducmV2LnhtbFBLBQYAAAAA&#10;BAAEAPMAAAB6BQAAAAA=&#10;" strokecolor="#003283 [3215]">
                    <v:textbox style="mso-fit-shape-to-text:t">
                      <w:txbxContent>
                        <w:p w14:paraId="165C2C35" w14:textId="77777777" w:rsidR="006D7008" w:rsidRPr="006D7008" w:rsidRDefault="006D7008" w:rsidP="006D7008">
                          <w:pPr>
                            <w:rPr>
                              <w:color w:val="003283" w:themeColor="text2"/>
                            </w:rPr>
                          </w:pPr>
                          <w:r>
                            <w:br/>
                          </w:r>
                          <w:proofErr w:type="spellStart"/>
                          <w:r w:rsidRPr="00C562BC">
                            <w:rPr>
                              <w:b/>
                              <w:bCs/>
                              <w:color w:val="003283" w:themeColor="text2"/>
                            </w:rPr>
                            <w:t>Saksnr</w:t>
                          </w:r>
                          <w:proofErr w:type="spellEnd"/>
                          <w:r w:rsidRPr="006D7008">
                            <w:rPr>
                              <w:color w:val="003283" w:themeColor="text2"/>
                            </w:rPr>
                            <w:t>: 20åå/NNN</w:t>
                          </w:r>
                        </w:p>
                      </w:txbxContent>
                    </v:textbox>
                    <w10:wrap type="square" anchorx="margin"/>
                  </v:shape>
                </w:pict>
              </mc:Fallback>
            </mc:AlternateContent>
          </w:r>
          <w:r w:rsidR="006B7BC1">
            <w:rPr>
              <w:noProof/>
            </w:rPr>
            <mc:AlternateContent>
              <mc:Choice Requires="wps">
                <w:drawing>
                  <wp:anchor distT="0" distB="0" distL="114300" distR="114300" simplePos="0" relativeHeight="251658240" behindDoc="1" locked="0" layoutInCell="1" allowOverlap="1" wp14:anchorId="21D5A0DF" wp14:editId="0BC7F66B">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2F21" id="Rektangel 1" o:spid="_x0000_s1026" style="position:absolute;margin-left:0;margin-top:0;width:595.2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H2fAIAAGAFAAAOAAAAZHJzL2Uyb0RvYy54bWysVFFv2yAQfp+0/4B4X21HTbtGdaqoVadJ&#10;VVutnfpMMMRImGNA4mS/fgfYTtdVe5iWBwLc3Xd3n7/j8mrfabITziswNa1OSkqE4dAos6np9+fb&#10;T58p8YGZhmkwoqYH4enV8uOHy94uxAxa0I1wBEGMX/S2pm0IdlEUnreiY/4ErDBolOA6FvDoNkXj&#10;WI/onS5mZXlW9OAa64AL7/H2JhvpMuFLKXh4kNKLQHRNsbaQVpfWdVyL5SVbbByzreJDGewfquiY&#10;Mph0grphgZGtU39AdYo78CDDCYeuACkVF6kH7KYq33Tz1DIrUi9IjrcTTf7/wfL73ZN9dEhDb/3C&#10;4zZ2sZeui/9YH9knsg4TWWIfCMfL8/n84ux8TglHW1WeXVSnF/PIZ3GMt86HLwI6Ejc1dfg5Ekts&#10;d+dDdh1dYjoPWjW3Sut0iBIQ19qRHcOPt95UA/hvXtpEXwMxKgPGm+LYTNqFgxbRT5tvQhLVYPmz&#10;VEjS2TEJ41yYUGVTyxqRc89L/I3Zx7JSowkwIkvMP2EPAKNnBhmxc5WDfwwVSaZTcPm3wnLwFJEy&#10;gwlTcKcMuPcANHY1ZM7+I0mZmsjSGprDoyMO8pB4y28VfrY75sMjczgVOD846eEBF6mhrykMO0pa&#10;cD/fu4/+KFa0UtLjlNXU/9gyJyjRXw3KGEVzGscyHU7n5zM8uNeW9WuL2XbXgFqo8E2xPG2jf9Dj&#10;VjroXvBBWMWsaGKGY+6a8uDGw3XI049PCherVXLDUbQs3JknyyN4ZDXK8nn/wpwdtBtQ9/cwTiRb&#10;vJFw9o2RBlbbAFIlfR95HfjGMU7CGZ6c+E68Piev48O4/AUAAP//AwBQSwMEFAAGAAgAAAAhAMKe&#10;kbXfAAAABwEAAA8AAABkcnMvZG93bnJldi54bWxMj0tPwzAQhO9I/Adrkbgg6hSLPkKcCpCQuHDo&#10;Q6hHN15iq/E6it0k5dfjcoHLalazmvm2WI2uYT12wXqSMJ1kwJAqry3VEnbbt/sFsBAVadV4Qgln&#10;DLAqr68KlWs/0Br7TaxZCqGQKwkmxjbnPFQGnQoT3yIl78t3TsW0djXXnRpSuGv4Q5bNuFOWUoNR&#10;Lb4arI6bk5PwcRbivb8Tx2FnRW2/+f7l03gpb2/G5ydgEcf4dwwX/IQOZWI6+BPpwBoJ6ZH4Oy/e&#10;dJk9AjskNVuIOfCy4P/5yx8AAAD//wMAUEsBAi0AFAAGAAgAAAAhALaDOJL+AAAA4QEAABMAAAAA&#10;AAAAAAAAAAAAAAAAAFtDb250ZW50X1R5cGVzXS54bWxQSwECLQAUAAYACAAAACEAOP0h/9YAAACU&#10;AQAACwAAAAAAAAAAAAAAAAAvAQAAX3JlbHMvLnJlbHNQSwECLQAUAAYACAAAACEAjgNR9nwCAABg&#10;BQAADgAAAAAAAAAAAAAAAAAuAgAAZHJzL2Uyb0RvYy54bWxQSwECLQAUAAYACAAAACEAwp6Rtd8A&#10;AAAHAQAADwAAAAAAAAAAAAAAAADWBAAAZHJzL2Rvd25yZXYueG1sUEsFBgAAAAAEAAQA8wAAAOIF&#10;AAAAAA==&#10;" fillcolor="white [3212]" stroked="f" strokeweight="1pt">
                    <w10:wrap anchorx="page" anchory="page"/>
                  </v:rect>
                </w:pict>
              </mc:Fallback>
            </mc:AlternateContent>
          </w:r>
          <w:r w:rsidR="006B7BC1">
            <w:rPr>
              <w:b/>
              <w:bCs/>
              <w:sz w:val="32"/>
              <w:szCs w:val="32"/>
            </w:rPr>
            <w:br w:type="page"/>
          </w:r>
        </w:p>
      </w:sdtContent>
    </w:sdt>
    <w:p w14:paraId="7C304BAA" w14:textId="77777777" w:rsidR="00040C74" w:rsidRPr="002A4B3B" w:rsidRDefault="00040C74" w:rsidP="00FF52D8">
      <w:pPr>
        <w:rPr>
          <w:b/>
          <w:bCs/>
          <w:sz w:val="32"/>
          <w:szCs w:val="32"/>
        </w:rPr>
      </w:pPr>
    </w:p>
    <w:sdt>
      <w:sdtPr>
        <w:rPr>
          <w:rFonts w:asciiTheme="minorHAnsi" w:eastAsiaTheme="minorHAnsi" w:hAnsiTheme="minorHAnsi" w:cstheme="minorBidi"/>
          <w:color w:val="auto"/>
          <w:sz w:val="22"/>
          <w:szCs w:val="22"/>
        </w:rPr>
        <w:id w:val="-1407295617"/>
        <w:docPartObj>
          <w:docPartGallery w:val="Table of Contents"/>
          <w:docPartUnique/>
        </w:docPartObj>
      </w:sdtPr>
      <w:sdtEndPr>
        <w:rPr>
          <w:b/>
          <w:bCs/>
        </w:rPr>
      </w:sdtEndPr>
      <w:sdtContent>
        <w:p w14:paraId="239F1DEE" w14:textId="444A1F6B" w:rsidR="004C5FEE" w:rsidRDefault="004C5FEE" w:rsidP="004C5FEE">
          <w:pPr>
            <w:pStyle w:val="Overskriftforinnholdsfortegnelse"/>
            <w:numPr>
              <w:ilvl w:val="0"/>
              <w:numId w:val="0"/>
            </w:numPr>
            <w:ind w:left="432"/>
          </w:pPr>
          <w:r>
            <w:t>Innholdsfortegnelse</w:t>
          </w:r>
        </w:p>
        <w:p w14:paraId="299A6946" w14:textId="3F68EBAF" w:rsidR="00E26857" w:rsidRDefault="004C5FEE" w:rsidP="00421883">
          <w:pPr>
            <w:pStyle w:val="INNH1"/>
            <w:rPr>
              <w:rFonts w:eastAsiaTheme="minorEastAsia"/>
              <w:noProof/>
              <w:lang w:eastAsia="nb-NO"/>
            </w:rPr>
          </w:pPr>
          <w:r>
            <w:fldChar w:fldCharType="begin"/>
          </w:r>
          <w:r>
            <w:instrText xml:space="preserve"> TOC \o "1-3" \h \z \u </w:instrText>
          </w:r>
          <w:r>
            <w:fldChar w:fldCharType="separate"/>
          </w:r>
          <w:hyperlink w:anchor="_Toc142486922" w:history="1">
            <w:r w:rsidR="00E26857" w:rsidRPr="00C60868">
              <w:rPr>
                <w:rStyle w:val="Hyperkobling"/>
                <w:noProof/>
              </w:rPr>
              <w:t>0</w:t>
            </w:r>
            <w:r w:rsidR="00E26857">
              <w:rPr>
                <w:rFonts w:eastAsiaTheme="minorEastAsia"/>
                <w:noProof/>
                <w:lang w:eastAsia="nb-NO"/>
              </w:rPr>
              <w:tab/>
            </w:r>
            <w:r w:rsidR="00E26857" w:rsidRPr="00C60868">
              <w:rPr>
                <w:rStyle w:val="Hyperkobling"/>
                <w:noProof/>
              </w:rPr>
              <w:t>Generell informasjon</w:t>
            </w:r>
            <w:r w:rsidR="00E26857">
              <w:rPr>
                <w:noProof/>
                <w:webHidden/>
              </w:rPr>
              <w:tab/>
            </w:r>
            <w:r w:rsidR="00E26857">
              <w:rPr>
                <w:noProof/>
                <w:webHidden/>
              </w:rPr>
              <w:fldChar w:fldCharType="begin"/>
            </w:r>
            <w:r w:rsidR="00E26857">
              <w:rPr>
                <w:noProof/>
                <w:webHidden/>
              </w:rPr>
              <w:instrText xml:space="preserve"> PAGEREF _Toc142486922 \h </w:instrText>
            </w:r>
            <w:r w:rsidR="00E26857">
              <w:rPr>
                <w:noProof/>
                <w:webHidden/>
              </w:rPr>
            </w:r>
            <w:r w:rsidR="00E26857">
              <w:rPr>
                <w:noProof/>
                <w:webHidden/>
              </w:rPr>
              <w:fldChar w:fldCharType="separate"/>
            </w:r>
            <w:r w:rsidR="00E26857">
              <w:rPr>
                <w:noProof/>
                <w:webHidden/>
              </w:rPr>
              <w:t>4</w:t>
            </w:r>
            <w:r w:rsidR="00E26857">
              <w:rPr>
                <w:noProof/>
                <w:webHidden/>
              </w:rPr>
              <w:fldChar w:fldCharType="end"/>
            </w:r>
          </w:hyperlink>
        </w:p>
        <w:p w14:paraId="23C57C7F" w14:textId="1F946E2F" w:rsidR="00E26857" w:rsidRDefault="000B3031" w:rsidP="00421883">
          <w:pPr>
            <w:pStyle w:val="INNH1"/>
            <w:rPr>
              <w:rFonts w:eastAsiaTheme="minorEastAsia"/>
              <w:noProof/>
              <w:lang w:eastAsia="nb-NO"/>
            </w:rPr>
          </w:pPr>
          <w:hyperlink w:anchor="_Toc142486923" w:history="1">
            <w:r w:rsidR="00E26857" w:rsidRPr="00C60868">
              <w:rPr>
                <w:rStyle w:val="Hyperkobling"/>
                <w:noProof/>
              </w:rPr>
              <w:t>1</w:t>
            </w:r>
            <w:r w:rsidR="00E26857">
              <w:rPr>
                <w:rFonts w:eastAsiaTheme="minorEastAsia"/>
                <w:noProof/>
                <w:lang w:eastAsia="nb-NO"/>
              </w:rPr>
              <w:tab/>
            </w:r>
            <w:r w:rsidR="00E26857" w:rsidRPr="00C60868">
              <w:rPr>
                <w:rStyle w:val="Hyperkobling"/>
                <w:noProof/>
              </w:rPr>
              <w:t>Avtalens parter</w:t>
            </w:r>
            <w:r w:rsidR="00E26857">
              <w:rPr>
                <w:noProof/>
                <w:webHidden/>
              </w:rPr>
              <w:tab/>
            </w:r>
            <w:r w:rsidR="00E26857">
              <w:rPr>
                <w:noProof/>
                <w:webHidden/>
              </w:rPr>
              <w:fldChar w:fldCharType="begin"/>
            </w:r>
            <w:r w:rsidR="00E26857">
              <w:rPr>
                <w:noProof/>
                <w:webHidden/>
              </w:rPr>
              <w:instrText xml:space="preserve"> PAGEREF _Toc142486923 \h </w:instrText>
            </w:r>
            <w:r w:rsidR="00E26857">
              <w:rPr>
                <w:noProof/>
                <w:webHidden/>
              </w:rPr>
            </w:r>
            <w:r w:rsidR="00E26857">
              <w:rPr>
                <w:noProof/>
                <w:webHidden/>
              </w:rPr>
              <w:fldChar w:fldCharType="separate"/>
            </w:r>
            <w:r w:rsidR="00E26857">
              <w:rPr>
                <w:noProof/>
                <w:webHidden/>
              </w:rPr>
              <w:t>4</w:t>
            </w:r>
            <w:r w:rsidR="00E26857">
              <w:rPr>
                <w:noProof/>
                <w:webHidden/>
              </w:rPr>
              <w:fldChar w:fldCharType="end"/>
            </w:r>
          </w:hyperlink>
        </w:p>
        <w:p w14:paraId="6A45D459" w14:textId="719E8D79" w:rsidR="00E26857" w:rsidRDefault="000B3031" w:rsidP="00421883">
          <w:pPr>
            <w:pStyle w:val="INNH1"/>
            <w:rPr>
              <w:rFonts w:eastAsiaTheme="minorEastAsia"/>
              <w:noProof/>
              <w:lang w:eastAsia="nb-NO"/>
            </w:rPr>
          </w:pPr>
          <w:hyperlink w:anchor="_Toc142486924" w:history="1">
            <w:r w:rsidR="00E26857" w:rsidRPr="00C60868">
              <w:rPr>
                <w:rStyle w:val="Hyperkobling"/>
                <w:noProof/>
              </w:rPr>
              <w:t>2</w:t>
            </w:r>
            <w:r w:rsidR="00E26857">
              <w:rPr>
                <w:rFonts w:eastAsiaTheme="minorEastAsia"/>
                <w:noProof/>
                <w:lang w:eastAsia="nb-NO"/>
              </w:rPr>
              <w:tab/>
            </w:r>
            <w:r w:rsidR="00E26857" w:rsidRPr="00C60868">
              <w:rPr>
                <w:rStyle w:val="Hyperkobling"/>
                <w:noProof/>
              </w:rPr>
              <w:t>Avtalens formål og definisjoner</w:t>
            </w:r>
            <w:r w:rsidR="00E26857">
              <w:rPr>
                <w:noProof/>
                <w:webHidden/>
              </w:rPr>
              <w:tab/>
            </w:r>
            <w:r w:rsidR="00E26857">
              <w:rPr>
                <w:noProof/>
                <w:webHidden/>
              </w:rPr>
              <w:fldChar w:fldCharType="begin"/>
            </w:r>
            <w:r w:rsidR="00E26857">
              <w:rPr>
                <w:noProof/>
                <w:webHidden/>
              </w:rPr>
              <w:instrText xml:space="preserve"> PAGEREF _Toc142486924 \h </w:instrText>
            </w:r>
            <w:r w:rsidR="00E26857">
              <w:rPr>
                <w:noProof/>
                <w:webHidden/>
              </w:rPr>
            </w:r>
            <w:r w:rsidR="00E26857">
              <w:rPr>
                <w:noProof/>
                <w:webHidden/>
              </w:rPr>
              <w:fldChar w:fldCharType="separate"/>
            </w:r>
            <w:r w:rsidR="00E26857">
              <w:rPr>
                <w:noProof/>
                <w:webHidden/>
              </w:rPr>
              <w:t>4</w:t>
            </w:r>
            <w:r w:rsidR="00E26857">
              <w:rPr>
                <w:noProof/>
                <w:webHidden/>
              </w:rPr>
              <w:fldChar w:fldCharType="end"/>
            </w:r>
          </w:hyperlink>
        </w:p>
        <w:p w14:paraId="13F04DBA" w14:textId="290217B8" w:rsidR="00E26857" w:rsidRDefault="000B3031" w:rsidP="00421883">
          <w:pPr>
            <w:pStyle w:val="INNH1"/>
            <w:rPr>
              <w:rFonts w:eastAsiaTheme="minorEastAsia"/>
              <w:noProof/>
              <w:lang w:eastAsia="nb-NO"/>
            </w:rPr>
          </w:pPr>
          <w:hyperlink w:anchor="_Toc142486925" w:history="1">
            <w:r w:rsidR="00E26857" w:rsidRPr="00C60868">
              <w:rPr>
                <w:rStyle w:val="Hyperkobling"/>
                <w:noProof/>
              </w:rPr>
              <w:t>3</w:t>
            </w:r>
            <w:r w:rsidR="00E26857">
              <w:rPr>
                <w:rFonts w:eastAsiaTheme="minorEastAsia"/>
                <w:noProof/>
                <w:lang w:eastAsia="nb-NO"/>
              </w:rPr>
              <w:tab/>
            </w:r>
            <w:r w:rsidR="00E26857" w:rsidRPr="00C60868">
              <w:rPr>
                <w:rStyle w:val="Hyperkobling"/>
                <w:noProof/>
              </w:rPr>
              <w:t>Avtaledokumenter og tolkningsregler</w:t>
            </w:r>
            <w:r w:rsidR="00E26857">
              <w:rPr>
                <w:noProof/>
                <w:webHidden/>
              </w:rPr>
              <w:tab/>
            </w:r>
            <w:r w:rsidR="00E26857">
              <w:rPr>
                <w:noProof/>
                <w:webHidden/>
              </w:rPr>
              <w:fldChar w:fldCharType="begin"/>
            </w:r>
            <w:r w:rsidR="00E26857">
              <w:rPr>
                <w:noProof/>
                <w:webHidden/>
              </w:rPr>
              <w:instrText xml:space="preserve"> PAGEREF _Toc142486925 \h </w:instrText>
            </w:r>
            <w:r w:rsidR="00E26857">
              <w:rPr>
                <w:noProof/>
                <w:webHidden/>
              </w:rPr>
            </w:r>
            <w:r w:rsidR="00E26857">
              <w:rPr>
                <w:noProof/>
                <w:webHidden/>
              </w:rPr>
              <w:fldChar w:fldCharType="separate"/>
            </w:r>
            <w:r w:rsidR="00E26857">
              <w:rPr>
                <w:noProof/>
                <w:webHidden/>
              </w:rPr>
              <w:t>5</w:t>
            </w:r>
            <w:r w:rsidR="00E26857">
              <w:rPr>
                <w:noProof/>
                <w:webHidden/>
              </w:rPr>
              <w:fldChar w:fldCharType="end"/>
            </w:r>
          </w:hyperlink>
        </w:p>
        <w:p w14:paraId="04E2818F" w14:textId="2A062B01" w:rsidR="00E26857" w:rsidRDefault="000B3031" w:rsidP="00421883">
          <w:pPr>
            <w:pStyle w:val="INNH1"/>
            <w:rPr>
              <w:rFonts w:eastAsiaTheme="minorEastAsia"/>
              <w:noProof/>
              <w:lang w:eastAsia="nb-NO"/>
            </w:rPr>
          </w:pPr>
          <w:hyperlink w:anchor="_Toc142486926" w:history="1">
            <w:r w:rsidR="00E26857" w:rsidRPr="00C60868">
              <w:rPr>
                <w:rStyle w:val="Hyperkobling"/>
                <w:noProof/>
              </w:rPr>
              <w:t>4</w:t>
            </w:r>
            <w:r w:rsidR="00E26857">
              <w:rPr>
                <w:rFonts w:eastAsiaTheme="minorEastAsia"/>
                <w:noProof/>
                <w:lang w:eastAsia="nb-NO"/>
              </w:rPr>
              <w:tab/>
            </w:r>
            <w:r w:rsidR="00E26857" w:rsidRPr="00C60868">
              <w:rPr>
                <w:rStyle w:val="Hyperkobling"/>
                <w:noProof/>
              </w:rPr>
              <w:t>Rammeavtalens varighet</w:t>
            </w:r>
            <w:r w:rsidR="00E26857">
              <w:rPr>
                <w:noProof/>
                <w:webHidden/>
              </w:rPr>
              <w:tab/>
            </w:r>
            <w:r w:rsidR="00E26857">
              <w:rPr>
                <w:noProof/>
                <w:webHidden/>
              </w:rPr>
              <w:fldChar w:fldCharType="begin"/>
            </w:r>
            <w:r w:rsidR="00E26857">
              <w:rPr>
                <w:noProof/>
                <w:webHidden/>
              </w:rPr>
              <w:instrText xml:space="preserve"> PAGEREF _Toc142486926 \h </w:instrText>
            </w:r>
            <w:r w:rsidR="00E26857">
              <w:rPr>
                <w:noProof/>
                <w:webHidden/>
              </w:rPr>
            </w:r>
            <w:r w:rsidR="00E26857">
              <w:rPr>
                <w:noProof/>
                <w:webHidden/>
              </w:rPr>
              <w:fldChar w:fldCharType="separate"/>
            </w:r>
            <w:r w:rsidR="00E26857">
              <w:rPr>
                <w:noProof/>
                <w:webHidden/>
              </w:rPr>
              <w:t>5</w:t>
            </w:r>
            <w:r w:rsidR="00E26857">
              <w:rPr>
                <w:noProof/>
                <w:webHidden/>
              </w:rPr>
              <w:fldChar w:fldCharType="end"/>
            </w:r>
          </w:hyperlink>
        </w:p>
        <w:p w14:paraId="00910C24" w14:textId="7DAAF222" w:rsidR="00E26857" w:rsidRDefault="000B3031" w:rsidP="00421883">
          <w:pPr>
            <w:pStyle w:val="INNH2"/>
            <w:rPr>
              <w:rFonts w:eastAsiaTheme="minorEastAsia"/>
              <w:noProof/>
              <w:lang w:eastAsia="nb-NO"/>
            </w:rPr>
          </w:pPr>
          <w:hyperlink w:anchor="_Toc142486927" w:history="1">
            <w:r w:rsidR="00E26857" w:rsidRPr="00C60868">
              <w:rPr>
                <w:rStyle w:val="Hyperkobling"/>
                <w:noProof/>
              </w:rPr>
              <w:t>4.1</w:t>
            </w:r>
            <w:r w:rsidR="00E26857">
              <w:rPr>
                <w:rFonts w:eastAsiaTheme="minorEastAsia"/>
                <w:noProof/>
                <w:lang w:eastAsia="nb-NO"/>
              </w:rPr>
              <w:tab/>
            </w:r>
            <w:r w:rsidR="00E26857" w:rsidRPr="00C60868">
              <w:rPr>
                <w:rStyle w:val="Hyperkobling"/>
                <w:noProof/>
              </w:rPr>
              <w:t>Varighet</w:t>
            </w:r>
            <w:r w:rsidR="00E26857">
              <w:rPr>
                <w:noProof/>
                <w:webHidden/>
              </w:rPr>
              <w:tab/>
            </w:r>
            <w:r w:rsidR="00E26857">
              <w:rPr>
                <w:noProof/>
                <w:webHidden/>
              </w:rPr>
              <w:fldChar w:fldCharType="begin"/>
            </w:r>
            <w:r w:rsidR="00E26857">
              <w:rPr>
                <w:noProof/>
                <w:webHidden/>
              </w:rPr>
              <w:instrText xml:space="preserve"> PAGEREF _Toc142486927 \h </w:instrText>
            </w:r>
            <w:r w:rsidR="00E26857">
              <w:rPr>
                <w:noProof/>
                <w:webHidden/>
              </w:rPr>
            </w:r>
            <w:r w:rsidR="00E26857">
              <w:rPr>
                <w:noProof/>
                <w:webHidden/>
              </w:rPr>
              <w:fldChar w:fldCharType="separate"/>
            </w:r>
            <w:r w:rsidR="00E26857">
              <w:rPr>
                <w:noProof/>
                <w:webHidden/>
              </w:rPr>
              <w:t>5</w:t>
            </w:r>
            <w:r w:rsidR="00E26857">
              <w:rPr>
                <w:noProof/>
                <w:webHidden/>
              </w:rPr>
              <w:fldChar w:fldCharType="end"/>
            </w:r>
          </w:hyperlink>
        </w:p>
        <w:p w14:paraId="578B759A" w14:textId="2852DA15" w:rsidR="00E26857" w:rsidRDefault="000B3031" w:rsidP="00421883">
          <w:pPr>
            <w:pStyle w:val="INNH2"/>
            <w:rPr>
              <w:rFonts w:eastAsiaTheme="minorEastAsia"/>
              <w:noProof/>
              <w:lang w:eastAsia="nb-NO"/>
            </w:rPr>
          </w:pPr>
          <w:hyperlink w:anchor="_Toc142486928" w:history="1">
            <w:r w:rsidR="00E26857" w:rsidRPr="00C60868">
              <w:rPr>
                <w:rStyle w:val="Hyperkobling"/>
                <w:noProof/>
              </w:rPr>
              <w:t>4.2</w:t>
            </w:r>
            <w:r w:rsidR="00E26857">
              <w:rPr>
                <w:rFonts w:eastAsiaTheme="minorEastAsia"/>
                <w:noProof/>
                <w:lang w:eastAsia="nb-NO"/>
              </w:rPr>
              <w:tab/>
            </w:r>
            <w:r w:rsidR="00E26857" w:rsidRPr="00C60868">
              <w:rPr>
                <w:rStyle w:val="Hyperkobling"/>
                <w:noProof/>
              </w:rPr>
              <w:t>Inklusjon av pasienter</w:t>
            </w:r>
            <w:r w:rsidR="00E26857">
              <w:rPr>
                <w:noProof/>
                <w:webHidden/>
              </w:rPr>
              <w:tab/>
            </w:r>
            <w:r w:rsidR="00E26857">
              <w:rPr>
                <w:noProof/>
                <w:webHidden/>
              </w:rPr>
              <w:fldChar w:fldCharType="begin"/>
            </w:r>
            <w:r w:rsidR="00E26857">
              <w:rPr>
                <w:noProof/>
                <w:webHidden/>
              </w:rPr>
              <w:instrText xml:space="preserve"> PAGEREF _Toc142486928 \h </w:instrText>
            </w:r>
            <w:r w:rsidR="00E26857">
              <w:rPr>
                <w:noProof/>
                <w:webHidden/>
              </w:rPr>
            </w:r>
            <w:r w:rsidR="00E26857">
              <w:rPr>
                <w:noProof/>
                <w:webHidden/>
              </w:rPr>
              <w:fldChar w:fldCharType="separate"/>
            </w:r>
            <w:r w:rsidR="00E26857">
              <w:rPr>
                <w:noProof/>
                <w:webHidden/>
              </w:rPr>
              <w:t>5</w:t>
            </w:r>
            <w:r w:rsidR="00E26857">
              <w:rPr>
                <w:noProof/>
                <w:webHidden/>
              </w:rPr>
              <w:fldChar w:fldCharType="end"/>
            </w:r>
          </w:hyperlink>
        </w:p>
        <w:p w14:paraId="1C2B7B73" w14:textId="2FBCA6ED" w:rsidR="00E26857" w:rsidRDefault="000B3031" w:rsidP="00421883">
          <w:pPr>
            <w:pStyle w:val="INNH2"/>
            <w:rPr>
              <w:rFonts w:eastAsiaTheme="minorEastAsia"/>
              <w:noProof/>
              <w:lang w:eastAsia="nb-NO"/>
            </w:rPr>
          </w:pPr>
          <w:hyperlink w:anchor="_Toc142486929" w:history="1">
            <w:r w:rsidR="00E26857" w:rsidRPr="00C60868">
              <w:rPr>
                <w:rStyle w:val="Hyperkobling"/>
                <w:noProof/>
              </w:rPr>
              <w:t>4.3</w:t>
            </w:r>
            <w:r w:rsidR="00E26857">
              <w:rPr>
                <w:rFonts w:eastAsiaTheme="minorEastAsia"/>
                <w:noProof/>
                <w:lang w:eastAsia="nb-NO"/>
              </w:rPr>
              <w:tab/>
            </w:r>
            <w:r w:rsidR="00E26857" w:rsidRPr="00C60868">
              <w:rPr>
                <w:rStyle w:val="Hyperkobling"/>
                <w:noProof/>
              </w:rPr>
              <w:t>Oppsigelse</w:t>
            </w:r>
            <w:r w:rsidR="00E26857">
              <w:rPr>
                <w:noProof/>
                <w:webHidden/>
              </w:rPr>
              <w:tab/>
            </w:r>
            <w:r w:rsidR="00E26857">
              <w:rPr>
                <w:noProof/>
                <w:webHidden/>
              </w:rPr>
              <w:fldChar w:fldCharType="begin"/>
            </w:r>
            <w:r w:rsidR="00E26857">
              <w:rPr>
                <w:noProof/>
                <w:webHidden/>
              </w:rPr>
              <w:instrText xml:space="preserve"> PAGEREF _Toc142486929 \h </w:instrText>
            </w:r>
            <w:r w:rsidR="00E26857">
              <w:rPr>
                <w:noProof/>
                <w:webHidden/>
              </w:rPr>
            </w:r>
            <w:r w:rsidR="00E26857">
              <w:rPr>
                <w:noProof/>
                <w:webHidden/>
              </w:rPr>
              <w:fldChar w:fldCharType="separate"/>
            </w:r>
            <w:r w:rsidR="00E26857">
              <w:rPr>
                <w:noProof/>
                <w:webHidden/>
              </w:rPr>
              <w:t>6</w:t>
            </w:r>
            <w:r w:rsidR="00E26857">
              <w:rPr>
                <w:noProof/>
                <w:webHidden/>
              </w:rPr>
              <w:fldChar w:fldCharType="end"/>
            </w:r>
          </w:hyperlink>
        </w:p>
        <w:p w14:paraId="4B2BBC4D" w14:textId="1320D369" w:rsidR="00E26857" w:rsidRDefault="000B3031" w:rsidP="00421883">
          <w:pPr>
            <w:pStyle w:val="INNH2"/>
            <w:rPr>
              <w:rFonts w:eastAsiaTheme="minorEastAsia"/>
              <w:noProof/>
              <w:lang w:eastAsia="nb-NO"/>
            </w:rPr>
          </w:pPr>
          <w:hyperlink w:anchor="_Toc142486930" w:history="1">
            <w:r w:rsidR="00E26857" w:rsidRPr="00C60868">
              <w:rPr>
                <w:rStyle w:val="Hyperkobling"/>
                <w:noProof/>
              </w:rPr>
              <w:t>4.4</w:t>
            </w:r>
            <w:r w:rsidR="00E26857">
              <w:rPr>
                <w:rFonts w:eastAsiaTheme="minorEastAsia"/>
                <w:noProof/>
                <w:lang w:eastAsia="nb-NO"/>
              </w:rPr>
              <w:tab/>
            </w:r>
            <w:r w:rsidR="00E26857" w:rsidRPr="00C60868">
              <w:rPr>
                <w:rStyle w:val="Hyperkobling"/>
                <w:noProof/>
              </w:rPr>
              <w:t>Avslutning av rammeavtalen</w:t>
            </w:r>
            <w:r w:rsidR="00E26857">
              <w:rPr>
                <w:noProof/>
                <w:webHidden/>
              </w:rPr>
              <w:tab/>
            </w:r>
            <w:r w:rsidR="00E26857">
              <w:rPr>
                <w:noProof/>
                <w:webHidden/>
              </w:rPr>
              <w:fldChar w:fldCharType="begin"/>
            </w:r>
            <w:r w:rsidR="00E26857">
              <w:rPr>
                <w:noProof/>
                <w:webHidden/>
              </w:rPr>
              <w:instrText xml:space="preserve"> PAGEREF _Toc142486930 \h </w:instrText>
            </w:r>
            <w:r w:rsidR="00E26857">
              <w:rPr>
                <w:noProof/>
                <w:webHidden/>
              </w:rPr>
            </w:r>
            <w:r w:rsidR="00E26857">
              <w:rPr>
                <w:noProof/>
                <w:webHidden/>
              </w:rPr>
              <w:fldChar w:fldCharType="separate"/>
            </w:r>
            <w:r w:rsidR="00E26857">
              <w:rPr>
                <w:noProof/>
                <w:webHidden/>
              </w:rPr>
              <w:t>6</w:t>
            </w:r>
            <w:r w:rsidR="00E26857">
              <w:rPr>
                <w:noProof/>
                <w:webHidden/>
              </w:rPr>
              <w:fldChar w:fldCharType="end"/>
            </w:r>
          </w:hyperlink>
        </w:p>
        <w:p w14:paraId="67E3A16C" w14:textId="42A8F051" w:rsidR="00E26857" w:rsidRDefault="000B3031" w:rsidP="00421883">
          <w:pPr>
            <w:pStyle w:val="INNH1"/>
            <w:rPr>
              <w:rFonts w:eastAsiaTheme="minorEastAsia"/>
              <w:noProof/>
              <w:lang w:eastAsia="nb-NO"/>
            </w:rPr>
          </w:pPr>
          <w:hyperlink w:anchor="_Toc142486931" w:history="1">
            <w:r w:rsidR="00E26857" w:rsidRPr="00C60868">
              <w:rPr>
                <w:rStyle w:val="Hyperkobling"/>
                <w:noProof/>
              </w:rPr>
              <w:t>5</w:t>
            </w:r>
            <w:r w:rsidR="00E26857">
              <w:rPr>
                <w:rFonts w:eastAsiaTheme="minorEastAsia"/>
                <w:noProof/>
                <w:lang w:eastAsia="nb-NO"/>
              </w:rPr>
              <w:tab/>
            </w:r>
            <w:r w:rsidR="00E26857" w:rsidRPr="00C60868">
              <w:rPr>
                <w:rStyle w:val="Hyperkobling"/>
                <w:noProof/>
              </w:rPr>
              <w:t>Priser og prisregulering</w:t>
            </w:r>
            <w:r w:rsidR="00E26857">
              <w:rPr>
                <w:noProof/>
                <w:webHidden/>
              </w:rPr>
              <w:tab/>
            </w:r>
            <w:r w:rsidR="00E26857">
              <w:rPr>
                <w:noProof/>
                <w:webHidden/>
              </w:rPr>
              <w:fldChar w:fldCharType="begin"/>
            </w:r>
            <w:r w:rsidR="00E26857">
              <w:rPr>
                <w:noProof/>
                <w:webHidden/>
              </w:rPr>
              <w:instrText xml:space="preserve"> PAGEREF _Toc142486931 \h </w:instrText>
            </w:r>
            <w:r w:rsidR="00E26857">
              <w:rPr>
                <w:noProof/>
                <w:webHidden/>
              </w:rPr>
            </w:r>
            <w:r w:rsidR="00E26857">
              <w:rPr>
                <w:noProof/>
                <w:webHidden/>
              </w:rPr>
              <w:fldChar w:fldCharType="separate"/>
            </w:r>
            <w:r w:rsidR="00E26857">
              <w:rPr>
                <w:noProof/>
                <w:webHidden/>
              </w:rPr>
              <w:t>6</w:t>
            </w:r>
            <w:r w:rsidR="00E26857">
              <w:rPr>
                <w:noProof/>
                <w:webHidden/>
              </w:rPr>
              <w:fldChar w:fldCharType="end"/>
            </w:r>
          </w:hyperlink>
        </w:p>
        <w:p w14:paraId="22B4A911" w14:textId="6E1951F0" w:rsidR="00E26857" w:rsidRDefault="000B3031" w:rsidP="00421883">
          <w:pPr>
            <w:pStyle w:val="INNH2"/>
            <w:rPr>
              <w:rFonts w:eastAsiaTheme="minorEastAsia"/>
              <w:noProof/>
              <w:lang w:eastAsia="nb-NO"/>
            </w:rPr>
          </w:pPr>
          <w:hyperlink w:anchor="_Toc142486932" w:history="1">
            <w:r w:rsidR="00E26857" w:rsidRPr="00C60868">
              <w:rPr>
                <w:rStyle w:val="Hyperkobling"/>
                <w:noProof/>
              </w:rPr>
              <w:t>5.1</w:t>
            </w:r>
            <w:r w:rsidR="00E26857">
              <w:rPr>
                <w:rFonts w:eastAsiaTheme="minorEastAsia"/>
                <w:noProof/>
                <w:lang w:eastAsia="nb-NO"/>
              </w:rPr>
              <w:tab/>
            </w:r>
            <w:r w:rsidR="00E26857" w:rsidRPr="00C60868">
              <w:rPr>
                <w:rStyle w:val="Hyperkobling"/>
                <w:noProof/>
              </w:rPr>
              <w:t>Priser</w:t>
            </w:r>
            <w:r w:rsidR="00E26857">
              <w:rPr>
                <w:noProof/>
                <w:webHidden/>
              </w:rPr>
              <w:tab/>
            </w:r>
            <w:r w:rsidR="00E26857">
              <w:rPr>
                <w:noProof/>
                <w:webHidden/>
              </w:rPr>
              <w:fldChar w:fldCharType="begin"/>
            </w:r>
            <w:r w:rsidR="00E26857">
              <w:rPr>
                <w:noProof/>
                <w:webHidden/>
              </w:rPr>
              <w:instrText xml:space="preserve"> PAGEREF _Toc142486932 \h </w:instrText>
            </w:r>
            <w:r w:rsidR="00E26857">
              <w:rPr>
                <w:noProof/>
                <w:webHidden/>
              </w:rPr>
            </w:r>
            <w:r w:rsidR="00E26857">
              <w:rPr>
                <w:noProof/>
                <w:webHidden/>
              </w:rPr>
              <w:fldChar w:fldCharType="separate"/>
            </w:r>
            <w:r w:rsidR="00E26857">
              <w:rPr>
                <w:noProof/>
                <w:webHidden/>
              </w:rPr>
              <w:t>6</w:t>
            </w:r>
            <w:r w:rsidR="00E26857">
              <w:rPr>
                <w:noProof/>
                <w:webHidden/>
              </w:rPr>
              <w:fldChar w:fldCharType="end"/>
            </w:r>
          </w:hyperlink>
        </w:p>
        <w:p w14:paraId="07C6BC2F" w14:textId="1AAE39BE" w:rsidR="00E26857" w:rsidRDefault="000B3031" w:rsidP="00E26857">
          <w:pPr>
            <w:pStyle w:val="INNH3"/>
            <w:rPr>
              <w:rFonts w:eastAsiaTheme="minorEastAsia"/>
              <w:noProof/>
              <w:lang w:eastAsia="nb-NO"/>
            </w:rPr>
          </w:pPr>
          <w:hyperlink w:anchor="_Toc142486933" w:history="1">
            <w:r w:rsidR="00E26857" w:rsidRPr="00C60868">
              <w:rPr>
                <w:rStyle w:val="Hyperkobling"/>
                <w:noProof/>
              </w:rPr>
              <w:t>5.1.1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_Toc142486933 \h </w:instrText>
            </w:r>
            <w:r w:rsidR="00E26857">
              <w:rPr>
                <w:noProof/>
                <w:webHidden/>
              </w:rPr>
            </w:r>
            <w:r w:rsidR="00E26857">
              <w:rPr>
                <w:noProof/>
                <w:webHidden/>
              </w:rPr>
              <w:fldChar w:fldCharType="separate"/>
            </w:r>
            <w:r w:rsidR="00E26857">
              <w:rPr>
                <w:noProof/>
                <w:webHidden/>
              </w:rPr>
              <w:t>6</w:t>
            </w:r>
            <w:r w:rsidR="00E26857">
              <w:rPr>
                <w:noProof/>
                <w:webHidden/>
              </w:rPr>
              <w:fldChar w:fldCharType="end"/>
            </w:r>
          </w:hyperlink>
        </w:p>
        <w:p w14:paraId="6E2E03BB" w14:textId="193FF828" w:rsidR="00E26857" w:rsidRDefault="000B3031" w:rsidP="00E26857">
          <w:pPr>
            <w:pStyle w:val="INNH3"/>
            <w:rPr>
              <w:rFonts w:eastAsiaTheme="minorEastAsia"/>
              <w:noProof/>
              <w:lang w:eastAsia="nb-NO"/>
            </w:rPr>
          </w:pPr>
          <w:hyperlink w:anchor="_Toc142486934" w:history="1">
            <w:r w:rsidR="00E26857" w:rsidRPr="00C60868">
              <w:rPr>
                <w:rStyle w:val="Hyperkobling"/>
                <w:noProof/>
              </w:rPr>
              <w:t>5.1.2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_Toc142486934 \h </w:instrText>
            </w:r>
            <w:r w:rsidR="00E26857">
              <w:rPr>
                <w:noProof/>
                <w:webHidden/>
              </w:rPr>
            </w:r>
            <w:r w:rsidR="00E26857">
              <w:rPr>
                <w:noProof/>
                <w:webHidden/>
              </w:rPr>
              <w:fldChar w:fldCharType="separate"/>
            </w:r>
            <w:r w:rsidR="00E26857">
              <w:rPr>
                <w:noProof/>
                <w:webHidden/>
              </w:rPr>
              <w:t>7</w:t>
            </w:r>
            <w:r w:rsidR="00E26857">
              <w:rPr>
                <w:noProof/>
                <w:webHidden/>
              </w:rPr>
              <w:fldChar w:fldCharType="end"/>
            </w:r>
          </w:hyperlink>
        </w:p>
        <w:p w14:paraId="765200A9" w14:textId="3174BC0C" w:rsidR="00E26857" w:rsidRDefault="000B3031" w:rsidP="00421883">
          <w:pPr>
            <w:pStyle w:val="INNH2"/>
            <w:rPr>
              <w:rFonts w:eastAsiaTheme="minorEastAsia"/>
              <w:noProof/>
              <w:lang w:eastAsia="nb-NO"/>
            </w:rPr>
          </w:pPr>
          <w:hyperlink w:anchor="_Toc142486935" w:history="1">
            <w:r w:rsidR="00E26857" w:rsidRPr="00C60868">
              <w:rPr>
                <w:rStyle w:val="Hyperkobling"/>
                <w:noProof/>
              </w:rPr>
              <w:t>5.2</w:t>
            </w:r>
            <w:r w:rsidR="00E26857">
              <w:rPr>
                <w:rFonts w:eastAsiaTheme="minorEastAsia"/>
                <w:noProof/>
                <w:lang w:eastAsia="nb-NO"/>
              </w:rPr>
              <w:tab/>
            </w:r>
            <w:r w:rsidR="00E26857" w:rsidRPr="00C60868">
              <w:rPr>
                <w:rStyle w:val="Hyperkobling"/>
                <w:noProof/>
              </w:rPr>
              <w:t>Prisregulering</w:t>
            </w:r>
            <w:r w:rsidR="00E26857">
              <w:rPr>
                <w:noProof/>
                <w:webHidden/>
              </w:rPr>
              <w:tab/>
            </w:r>
            <w:r w:rsidR="00E26857">
              <w:rPr>
                <w:noProof/>
                <w:webHidden/>
              </w:rPr>
              <w:fldChar w:fldCharType="begin"/>
            </w:r>
            <w:r w:rsidR="00E26857">
              <w:rPr>
                <w:noProof/>
                <w:webHidden/>
              </w:rPr>
              <w:instrText xml:space="preserve"> PAGEREF _Toc142486935 \h </w:instrText>
            </w:r>
            <w:r w:rsidR="00E26857">
              <w:rPr>
                <w:noProof/>
                <w:webHidden/>
              </w:rPr>
            </w:r>
            <w:r w:rsidR="00E26857">
              <w:rPr>
                <w:noProof/>
                <w:webHidden/>
              </w:rPr>
              <w:fldChar w:fldCharType="separate"/>
            </w:r>
            <w:r w:rsidR="00E26857">
              <w:rPr>
                <w:noProof/>
                <w:webHidden/>
              </w:rPr>
              <w:t>7</w:t>
            </w:r>
            <w:r w:rsidR="00E26857">
              <w:rPr>
                <w:noProof/>
                <w:webHidden/>
              </w:rPr>
              <w:fldChar w:fldCharType="end"/>
            </w:r>
          </w:hyperlink>
        </w:p>
        <w:p w14:paraId="42F04A9B" w14:textId="57EFDB5F" w:rsidR="00E26857" w:rsidRDefault="000B3031" w:rsidP="00421883">
          <w:pPr>
            <w:pStyle w:val="INNH2"/>
            <w:rPr>
              <w:rFonts w:eastAsiaTheme="minorEastAsia"/>
              <w:noProof/>
              <w:lang w:eastAsia="nb-NO"/>
            </w:rPr>
          </w:pPr>
          <w:hyperlink w:anchor="_Toc142486936" w:history="1">
            <w:r w:rsidR="00E26857" w:rsidRPr="00C60868">
              <w:rPr>
                <w:rStyle w:val="Hyperkobling"/>
                <w:noProof/>
              </w:rPr>
              <w:t>5.3</w:t>
            </w:r>
            <w:r w:rsidR="00E26857">
              <w:rPr>
                <w:rFonts w:eastAsiaTheme="minorEastAsia"/>
                <w:noProof/>
                <w:lang w:eastAsia="nb-NO"/>
              </w:rPr>
              <w:tab/>
            </w:r>
            <w:r w:rsidR="00E26857" w:rsidRPr="00C60868">
              <w:rPr>
                <w:rStyle w:val="Hyperkobling"/>
                <w:noProof/>
              </w:rPr>
              <w:t>Fakturering</w:t>
            </w:r>
            <w:r w:rsidR="00E26857">
              <w:rPr>
                <w:noProof/>
                <w:webHidden/>
              </w:rPr>
              <w:tab/>
            </w:r>
            <w:r w:rsidR="00E26857">
              <w:rPr>
                <w:noProof/>
                <w:webHidden/>
              </w:rPr>
              <w:fldChar w:fldCharType="begin"/>
            </w:r>
            <w:r w:rsidR="00E26857">
              <w:rPr>
                <w:noProof/>
                <w:webHidden/>
              </w:rPr>
              <w:instrText xml:space="preserve"> PAGEREF _Toc142486936 \h </w:instrText>
            </w:r>
            <w:r w:rsidR="00E26857">
              <w:rPr>
                <w:noProof/>
                <w:webHidden/>
              </w:rPr>
            </w:r>
            <w:r w:rsidR="00E26857">
              <w:rPr>
                <w:noProof/>
                <w:webHidden/>
              </w:rPr>
              <w:fldChar w:fldCharType="separate"/>
            </w:r>
            <w:r w:rsidR="00E26857">
              <w:rPr>
                <w:noProof/>
                <w:webHidden/>
              </w:rPr>
              <w:t>7</w:t>
            </w:r>
            <w:r w:rsidR="00E26857">
              <w:rPr>
                <w:noProof/>
                <w:webHidden/>
              </w:rPr>
              <w:fldChar w:fldCharType="end"/>
            </w:r>
          </w:hyperlink>
        </w:p>
        <w:p w14:paraId="176AF5DA" w14:textId="35DDF0E9" w:rsidR="00E26857" w:rsidRDefault="000B3031" w:rsidP="00421883">
          <w:pPr>
            <w:pStyle w:val="INNH1"/>
            <w:rPr>
              <w:rFonts w:eastAsiaTheme="minorEastAsia"/>
              <w:noProof/>
              <w:lang w:eastAsia="nb-NO"/>
            </w:rPr>
          </w:pPr>
          <w:hyperlink w:anchor="_Toc142486937" w:history="1">
            <w:r w:rsidR="00E26857" w:rsidRPr="00C60868">
              <w:rPr>
                <w:rStyle w:val="Hyperkobling"/>
                <w:noProof/>
              </w:rPr>
              <w:t>6</w:t>
            </w:r>
            <w:r w:rsidR="00E26857">
              <w:rPr>
                <w:rFonts w:eastAsiaTheme="minorEastAsia"/>
                <w:noProof/>
                <w:lang w:eastAsia="nb-NO"/>
              </w:rPr>
              <w:tab/>
            </w:r>
            <w:r w:rsidR="00E26857" w:rsidRPr="00C60868">
              <w:rPr>
                <w:rStyle w:val="Hyperkobling"/>
                <w:noProof/>
              </w:rPr>
              <w:t>Bestilling, distribusjon og levering</w:t>
            </w:r>
            <w:r w:rsidR="00E26857">
              <w:rPr>
                <w:noProof/>
                <w:webHidden/>
              </w:rPr>
              <w:tab/>
            </w:r>
            <w:r w:rsidR="00E26857">
              <w:rPr>
                <w:noProof/>
                <w:webHidden/>
              </w:rPr>
              <w:fldChar w:fldCharType="begin"/>
            </w:r>
            <w:r w:rsidR="00E26857">
              <w:rPr>
                <w:noProof/>
                <w:webHidden/>
              </w:rPr>
              <w:instrText xml:space="preserve"> PAGEREF _Toc142486937 \h </w:instrText>
            </w:r>
            <w:r w:rsidR="00E26857">
              <w:rPr>
                <w:noProof/>
                <w:webHidden/>
              </w:rPr>
            </w:r>
            <w:r w:rsidR="00E26857">
              <w:rPr>
                <w:noProof/>
                <w:webHidden/>
              </w:rPr>
              <w:fldChar w:fldCharType="separate"/>
            </w:r>
            <w:r w:rsidR="00E26857">
              <w:rPr>
                <w:noProof/>
                <w:webHidden/>
              </w:rPr>
              <w:t>7</w:t>
            </w:r>
            <w:r w:rsidR="00E26857">
              <w:rPr>
                <w:noProof/>
                <w:webHidden/>
              </w:rPr>
              <w:fldChar w:fldCharType="end"/>
            </w:r>
          </w:hyperlink>
        </w:p>
        <w:p w14:paraId="7D6661FE" w14:textId="6404BAFD" w:rsidR="00E26857" w:rsidRDefault="000B3031" w:rsidP="00421883">
          <w:pPr>
            <w:pStyle w:val="INNH2"/>
            <w:rPr>
              <w:rFonts w:eastAsiaTheme="minorEastAsia"/>
              <w:noProof/>
              <w:lang w:eastAsia="nb-NO"/>
            </w:rPr>
          </w:pPr>
          <w:hyperlink w:anchor="_Toc142486938" w:history="1">
            <w:r w:rsidR="00E26857" w:rsidRPr="00C60868">
              <w:rPr>
                <w:rStyle w:val="Hyperkobling"/>
                <w:noProof/>
              </w:rPr>
              <w:t>6.1</w:t>
            </w:r>
            <w:r w:rsidR="00E26857">
              <w:rPr>
                <w:rFonts w:eastAsiaTheme="minorEastAsia"/>
                <w:noProof/>
                <w:lang w:eastAsia="nb-NO"/>
              </w:rPr>
              <w:tab/>
            </w:r>
            <w:r w:rsidR="00E26857" w:rsidRPr="00C60868">
              <w:rPr>
                <w:rStyle w:val="Hyperkobling"/>
                <w:noProof/>
              </w:rPr>
              <w:t>Bestilling og distribusjon</w:t>
            </w:r>
            <w:r w:rsidR="00E26857">
              <w:rPr>
                <w:noProof/>
                <w:webHidden/>
              </w:rPr>
              <w:tab/>
            </w:r>
            <w:r w:rsidR="00E26857">
              <w:rPr>
                <w:noProof/>
                <w:webHidden/>
              </w:rPr>
              <w:fldChar w:fldCharType="begin"/>
            </w:r>
            <w:r w:rsidR="00E26857">
              <w:rPr>
                <w:noProof/>
                <w:webHidden/>
              </w:rPr>
              <w:instrText xml:space="preserve"> PAGEREF _Toc142486938 \h </w:instrText>
            </w:r>
            <w:r w:rsidR="00E26857">
              <w:rPr>
                <w:noProof/>
                <w:webHidden/>
              </w:rPr>
            </w:r>
            <w:r w:rsidR="00E26857">
              <w:rPr>
                <w:noProof/>
                <w:webHidden/>
              </w:rPr>
              <w:fldChar w:fldCharType="separate"/>
            </w:r>
            <w:r w:rsidR="00E26857">
              <w:rPr>
                <w:noProof/>
                <w:webHidden/>
              </w:rPr>
              <w:t>7</w:t>
            </w:r>
            <w:r w:rsidR="00E26857">
              <w:rPr>
                <w:noProof/>
                <w:webHidden/>
              </w:rPr>
              <w:fldChar w:fldCharType="end"/>
            </w:r>
          </w:hyperlink>
        </w:p>
        <w:p w14:paraId="5BCA3725" w14:textId="5DCA98EB" w:rsidR="00E26857" w:rsidRDefault="000B3031" w:rsidP="00E26857">
          <w:pPr>
            <w:pStyle w:val="INNH3"/>
            <w:rPr>
              <w:rFonts w:eastAsiaTheme="minorEastAsia"/>
              <w:noProof/>
              <w:lang w:eastAsia="nb-NO"/>
            </w:rPr>
          </w:pPr>
          <w:hyperlink w:anchor="_Toc142486939" w:history="1">
            <w:r w:rsidR="00E26857" w:rsidRPr="00C60868">
              <w:rPr>
                <w:rStyle w:val="Hyperkobling"/>
                <w:noProof/>
              </w:rPr>
              <w:t>6.1.1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_Toc142486939 \h </w:instrText>
            </w:r>
            <w:r w:rsidR="00E26857">
              <w:rPr>
                <w:noProof/>
                <w:webHidden/>
              </w:rPr>
            </w:r>
            <w:r w:rsidR="00E26857">
              <w:rPr>
                <w:noProof/>
                <w:webHidden/>
              </w:rPr>
              <w:fldChar w:fldCharType="separate"/>
            </w:r>
            <w:r w:rsidR="00E26857">
              <w:rPr>
                <w:noProof/>
                <w:webHidden/>
              </w:rPr>
              <w:t>7</w:t>
            </w:r>
            <w:r w:rsidR="00E26857">
              <w:rPr>
                <w:noProof/>
                <w:webHidden/>
              </w:rPr>
              <w:fldChar w:fldCharType="end"/>
            </w:r>
          </w:hyperlink>
        </w:p>
        <w:p w14:paraId="77B2799A" w14:textId="596E7D43" w:rsidR="00E26857" w:rsidRDefault="000B3031" w:rsidP="00E26857">
          <w:pPr>
            <w:pStyle w:val="INNH3"/>
            <w:rPr>
              <w:rFonts w:eastAsiaTheme="minorEastAsia"/>
              <w:noProof/>
              <w:lang w:eastAsia="nb-NO"/>
            </w:rPr>
          </w:pPr>
          <w:hyperlink w:anchor="_Toc142486940" w:history="1">
            <w:r w:rsidR="00E26857" w:rsidRPr="00C60868">
              <w:rPr>
                <w:rStyle w:val="Hyperkobling"/>
                <w:noProof/>
              </w:rPr>
              <w:t>6.1.2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_Toc142486940 \h </w:instrText>
            </w:r>
            <w:r w:rsidR="00E26857">
              <w:rPr>
                <w:noProof/>
                <w:webHidden/>
              </w:rPr>
            </w:r>
            <w:r w:rsidR="00E26857">
              <w:rPr>
                <w:noProof/>
                <w:webHidden/>
              </w:rPr>
              <w:fldChar w:fldCharType="separate"/>
            </w:r>
            <w:r w:rsidR="00E26857">
              <w:rPr>
                <w:noProof/>
                <w:webHidden/>
              </w:rPr>
              <w:t>7</w:t>
            </w:r>
            <w:r w:rsidR="00E26857">
              <w:rPr>
                <w:noProof/>
                <w:webHidden/>
              </w:rPr>
              <w:fldChar w:fldCharType="end"/>
            </w:r>
          </w:hyperlink>
        </w:p>
        <w:p w14:paraId="14F0101E" w14:textId="71FEB2FE" w:rsidR="00E26857" w:rsidRDefault="000B3031" w:rsidP="00421883">
          <w:pPr>
            <w:pStyle w:val="INNH2"/>
            <w:rPr>
              <w:rFonts w:eastAsiaTheme="minorEastAsia"/>
              <w:noProof/>
              <w:lang w:eastAsia="nb-NO"/>
            </w:rPr>
          </w:pPr>
          <w:hyperlink w:anchor="_Toc142486941" w:history="1">
            <w:r w:rsidR="00E26857" w:rsidRPr="00C60868">
              <w:rPr>
                <w:rStyle w:val="Hyperkobling"/>
                <w:noProof/>
              </w:rPr>
              <w:t>6.2</w:t>
            </w:r>
            <w:r w:rsidR="00E26857">
              <w:rPr>
                <w:rFonts w:eastAsiaTheme="minorEastAsia"/>
                <w:noProof/>
                <w:lang w:eastAsia="nb-NO"/>
              </w:rPr>
              <w:tab/>
            </w:r>
            <w:r w:rsidR="00E26857" w:rsidRPr="00C60868">
              <w:rPr>
                <w:rStyle w:val="Hyperkobling"/>
                <w:noProof/>
              </w:rPr>
              <w:t>Leveringsbetingelser</w:t>
            </w:r>
            <w:r w:rsidR="00E26857">
              <w:rPr>
                <w:noProof/>
                <w:webHidden/>
              </w:rPr>
              <w:tab/>
            </w:r>
            <w:r w:rsidR="00E26857">
              <w:rPr>
                <w:noProof/>
                <w:webHidden/>
              </w:rPr>
              <w:fldChar w:fldCharType="begin"/>
            </w:r>
            <w:r w:rsidR="00E26857">
              <w:rPr>
                <w:noProof/>
                <w:webHidden/>
              </w:rPr>
              <w:instrText xml:space="preserve"> PAGEREF _Toc142486941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58A71C73" w14:textId="30F13EB8" w:rsidR="00E26857" w:rsidRDefault="000B3031" w:rsidP="00E26857">
          <w:pPr>
            <w:pStyle w:val="INNH3"/>
            <w:rPr>
              <w:rFonts w:eastAsiaTheme="minorEastAsia"/>
              <w:noProof/>
              <w:lang w:eastAsia="nb-NO"/>
            </w:rPr>
          </w:pPr>
          <w:hyperlink w:anchor="_Toc142486942" w:history="1">
            <w:r w:rsidR="00E26857" w:rsidRPr="00C60868">
              <w:rPr>
                <w:rStyle w:val="Hyperkobling"/>
                <w:noProof/>
              </w:rPr>
              <w:t>6.2.1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_Toc142486942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1DFB418B" w14:textId="110ACAE1" w:rsidR="00E26857" w:rsidRDefault="000B3031" w:rsidP="00E26857">
          <w:pPr>
            <w:pStyle w:val="INNH3"/>
            <w:rPr>
              <w:rFonts w:eastAsiaTheme="minorEastAsia"/>
              <w:noProof/>
              <w:lang w:eastAsia="nb-NO"/>
            </w:rPr>
          </w:pPr>
          <w:hyperlink w:anchor="_Toc142486943" w:history="1">
            <w:r w:rsidR="00E26857" w:rsidRPr="00C60868">
              <w:rPr>
                <w:rStyle w:val="Hyperkobling"/>
                <w:noProof/>
              </w:rPr>
              <w:t>6.2.2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_Toc142486943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4B0E3C33" w14:textId="2E420592" w:rsidR="00E26857" w:rsidRDefault="000B3031" w:rsidP="00421883">
          <w:pPr>
            <w:pStyle w:val="INNH2"/>
            <w:rPr>
              <w:rFonts w:eastAsiaTheme="minorEastAsia"/>
              <w:noProof/>
              <w:lang w:eastAsia="nb-NO"/>
            </w:rPr>
          </w:pPr>
          <w:hyperlink w:anchor="_Toc142486944" w:history="1">
            <w:r w:rsidR="00E26857" w:rsidRPr="00C60868">
              <w:rPr>
                <w:rStyle w:val="Hyperkobling"/>
                <w:noProof/>
              </w:rPr>
              <w:t>6.3</w:t>
            </w:r>
            <w:r w:rsidR="00E26857">
              <w:rPr>
                <w:rFonts w:eastAsiaTheme="minorEastAsia"/>
                <w:noProof/>
                <w:lang w:eastAsia="nb-NO"/>
              </w:rPr>
              <w:tab/>
            </w:r>
            <w:r w:rsidR="00E26857" w:rsidRPr="00C60868">
              <w:rPr>
                <w:rStyle w:val="Hyperkobling"/>
                <w:noProof/>
              </w:rPr>
              <w:t>Leveringssted</w:t>
            </w:r>
            <w:r w:rsidR="00E26857">
              <w:rPr>
                <w:noProof/>
                <w:webHidden/>
              </w:rPr>
              <w:tab/>
            </w:r>
            <w:r w:rsidR="00E26857">
              <w:rPr>
                <w:noProof/>
                <w:webHidden/>
              </w:rPr>
              <w:fldChar w:fldCharType="begin"/>
            </w:r>
            <w:r w:rsidR="00E26857">
              <w:rPr>
                <w:noProof/>
                <w:webHidden/>
              </w:rPr>
              <w:instrText xml:space="preserve"> PAGEREF _Toc142486944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7C284E09" w14:textId="7648A96E" w:rsidR="00E26857" w:rsidRDefault="000B3031" w:rsidP="00E26857">
          <w:pPr>
            <w:pStyle w:val="INNH3"/>
            <w:rPr>
              <w:rFonts w:eastAsiaTheme="minorEastAsia"/>
              <w:noProof/>
              <w:lang w:eastAsia="nb-NO"/>
            </w:rPr>
          </w:pPr>
          <w:hyperlink w:anchor="_Toc142486945" w:history="1">
            <w:r w:rsidR="00E26857" w:rsidRPr="00C60868">
              <w:rPr>
                <w:rStyle w:val="Hyperkobling"/>
                <w:noProof/>
              </w:rPr>
              <w:t>6.3.1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_Toc142486945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3146A37C" w14:textId="7051DBAC" w:rsidR="00E26857" w:rsidRDefault="000B3031" w:rsidP="00E26857">
          <w:pPr>
            <w:pStyle w:val="INNH3"/>
            <w:rPr>
              <w:rFonts w:eastAsiaTheme="minorEastAsia"/>
              <w:noProof/>
              <w:lang w:eastAsia="nb-NO"/>
            </w:rPr>
          </w:pPr>
          <w:hyperlink w:anchor="_Toc142486946" w:history="1">
            <w:r w:rsidR="00E26857" w:rsidRPr="00C60868">
              <w:rPr>
                <w:rStyle w:val="Hyperkobling"/>
                <w:noProof/>
              </w:rPr>
              <w:t>6.3.2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_Toc142486946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7DFA9B64" w14:textId="3BA82588" w:rsidR="00E26857" w:rsidRDefault="000B3031" w:rsidP="00421883">
          <w:pPr>
            <w:pStyle w:val="INNH2"/>
            <w:rPr>
              <w:rFonts w:eastAsiaTheme="minorEastAsia"/>
              <w:noProof/>
              <w:lang w:eastAsia="nb-NO"/>
            </w:rPr>
          </w:pPr>
          <w:hyperlink w:anchor="_Toc142486947" w:history="1">
            <w:r w:rsidR="00E26857" w:rsidRPr="00C60868">
              <w:rPr>
                <w:rStyle w:val="Hyperkobling"/>
                <w:noProof/>
              </w:rPr>
              <w:t>6.4</w:t>
            </w:r>
            <w:r w:rsidR="00E26857">
              <w:rPr>
                <w:rFonts w:eastAsiaTheme="minorEastAsia"/>
                <w:noProof/>
                <w:lang w:eastAsia="nb-NO"/>
              </w:rPr>
              <w:tab/>
            </w:r>
            <w:r w:rsidR="00E26857" w:rsidRPr="00C60868">
              <w:rPr>
                <w:rStyle w:val="Hyperkobling"/>
                <w:noProof/>
              </w:rPr>
              <w:t>Ledetid</w:t>
            </w:r>
            <w:r w:rsidR="00E26857">
              <w:rPr>
                <w:noProof/>
                <w:webHidden/>
              </w:rPr>
              <w:tab/>
            </w:r>
            <w:r w:rsidR="00E26857">
              <w:rPr>
                <w:noProof/>
                <w:webHidden/>
              </w:rPr>
              <w:fldChar w:fldCharType="begin"/>
            </w:r>
            <w:r w:rsidR="00E26857">
              <w:rPr>
                <w:noProof/>
                <w:webHidden/>
              </w:rPr>
              <w:instrText xml:space="preserve"> PAGEREF _Toc142486947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1228593F" w14:textId="258BE1F5" w:rsidR="00E26857" w:rsidRDefault="000B3031" w:rsidP="00E26857">
          <w:pPr>
            <w:pStyle w:val="INNH3"/>
            <w:rPr>
              <w:rFonts w:eastAsiaTheme="minorEastAsia"/>
              <w:noProof/>
              <w:lang w:eastAsia="nb-NO"/>
            </w:rPr>
          </w:pPr>
          <w:hyperlink w:anchor="_Toc142486948" w:history="1">
            <w:r w:rsidR="00E26857" w:rsidRPr="00C60868">
              <w:rPr>
                <w:rStyle w:val="Hyperkobling"/>
                <w:noProof/>
              </w:rPr>
              <w:t>6.4.1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_Toc142486948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30F47A90" w14:textId="52F673B1" w:rsidR="00E26857" w:rsidRDefault="000B3031" w:rsidP="00E26857">
          <w:pPr>
            <w:pStyle w:val="INNH3"/>
            <w:rPr>
              <w:rFonts w:eastAsiaTheme="minorEastAsia"/>
              <w:noProof/>
              <w:lang w:eastAsia="nb-NO"/>
            </w:rPr>
          </w:pPr>
          <w:hyperlink w:anchor="_Toc142486949" w:history="1">
            <w:r w:rsidR="00E26857" w:rsidRPr="00C60868">
              <w:rPr>
                <w:rStyle w:val="Hyperkobling"/>
                <w:noProof/>
              </w:rPr>
              <w:t>6.4.2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_Toc142486949 \h </w:instrText>
            </w:r>
            <w:r w:rsidR="00E26857">
              <w:rPr>
                <w:noProof/>
                <w:webHidden/>
              </w:rPr>
            </w:r>
            <w:r w:rsidR="00E26857">
              <w:rPr>
                <w:noProof/>
                <w:webHidden/>
              </w:rPr>
              <w:fldChar w:fldCharType="separate"/>
            </w:r>
            <w:r w:rsidR="00E26857">
              <w:rPr>
                <w:noProof/>
                <w:webHidden/>
              </w:rPr>
              <w:t>8</w:t>
            </w:r>
            <w:r w:rsidR="00E26857">
              <w:rPr>
                <w:noProof/>
                <w:webHidden/>
              </w:rPr>
              <w:fldChar w:fldCharType="end"/>
            </w:r>
          </w:hyperlink>
        </w:p>
        <w:p w14:paraId="2E0EB464" w14:textId="4CDDEC34" w:rsidR="00E26857" w:rsidRDefault="000B3031" w:rsidP="00421883">
          <w:pPr>
            <w:pStyle w:val="INNH2"/>
            <w:rPr>
              <w:rFonts w:eastAsiaTheme="minorEastAsia"/>
              <w:noProof/>
              <w:lang w:eastAsia="nb-NO"/>
            </w:rPr>
          </w:pPr>
          <w:hyperlink w:anchor="_Toc142486950" w:history="1">
            <w:r w:rsidR="00E26857" w:rsidRPr="00C60868">
              <w:rPr>
                <w:rStyle w:val="Hyperkobling"/>
                <w:noProof/>
              </w:rPr>
              <w:t>6.5</w:t>
            </w:r>
            <w:r w:rsidR="00E26857">
              <w:rPr>
                <w:rFonts w:eastAsiaTheme="minorEastAsia"/>
                <w:noProof/>
                <w:lang w:eastAsia="nb-NO"/>
              </w:rPr>
              <w:tab/>
            </w:r>
            <w:r w:rsidR="00E26857" w:rsidRPr="00C60868">
              <w:rPr>
                <w:rStyle w:val="Hyperkobling"/>
                <w:noProof/>
              </w:rPr>
              <w:t>Forsinket og manglende levering</w:t>
            </w:r>
            <w:r w:rsidR="00E26857">
              <w:rPr>
                <w:noProof/>
                <w:webHidden/>
              </w:rPr>
              <w:tab/>
            </w:r>
            <w:r w:rsidR="00E26857">
              <w:rPr>
                <w:noProof/>
                <w:webHidden/>
              </w:rPr>
              <w:fldChar w:fldCharType="begin"/>
            </w:r>
            <w:r w:rsidR="00E26857">
              <w:rPr>
                <w:noProof/>
                <w:webHidden/>
              </w:rPr>
              <w:instrText xml:space="preserve"> PAGEREF _Toc142486950 \h </w:instrText>
            </w:r>
            <w:r w:rsidR="00E26857">
              <w:rPr>
                <w:noProof/>
                <w:webHidden/>
              </w:rPr>
            </w:r>
            <w:r w:rsidR="00E26857">
              <w:rPr>
                <w:noProof/>
                <w:webHidden/>
              </w:rPr>
              <w:fldChar w:fldCharType="separate"/>
            </w:r>
            <w:r w:rsidR="00E26857">
              <w:rPr>
                <w:noProof/>
                <w:webHidden/>
              </w:rPr>
              <w:t>9</w:t>
            </w:r>
            <w:r w:rsidR="00E26857">
              <w:rPr>
                <w:noProof/>
                <w:webHidden/>
              </w:rPr>
              <w:fldChar w:fldCharType="end"/>
            </w:r>
          </w:hyperlink>
        </w:p>
        <w:p w14:paraId="052B1E26" w14:textId="1780E58A" w:rsidR="00E26857" w:rsidRDefault="000B3031" w:rsidP="00E26857">
          <w:pPr>
            <w:pStyle w:val="INNH3"/>
            <w:rPr>
              <w:rFonts w:eastAsiaTheme="minorEastAsia"/>
              <w:noProof/>
              <w:lang w:eastAsia="nb-NO"/>
            </w:rPr>
          </w:pPr>
          <w:hyperlink w:anchor="_Toc142486951" w:history="1">
            <w:r w:rsidR="00E26857" w:rsidRPr="00C60868">
              <w:rPr>
                <w:rStyle w:val="Hyperkobling"/>
                <w:noProof/>
              </w:rPr>
              <w:t>6.5.1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_Toc142486951 \h </w:instrText>
            </w:r>
            <w:r w:rsidR="00E26857">
              <w:rPr>
                <w:noProof/>
                <w:webHidden/>
              </w:rPr>
            </w:r>
            <w:r w:rsidR="00E26857">
              <w:rPr>
                <w:noProof/>
                <w:webHidden/>
              </w:rPr>
              <w:fldChar w:fldCharType="separate"/>
            </w:r>
            <w:r w:rsidR="00E26857">
              <w:rPr>
                <w:noProof/>
                <w:webHidden/>
              </w:rPr>
              <w:t>9</w:t>
            </w:r>
            <w:r w:rsidR="00E26857">
              <w:rPr>
                <w:noProof/>
                <w:webHidden/>
              </w:rPr>
              <w:fldChar w:fldCharType="end"/>
            </w:r>
          </w:hyperlink>
        </w:p>
        <w:p w14:paraId="623045A9" w14:textId="5EBEA91E" w:rsidR="00E26857" w:rsidRDefault="000B3031" w:rsidP="00E26857">
          <w:pPr>
            <w:pStyle w:val="INNH3"/>
            <w:rPr>
              <w:rFonts w:eastAsiaTheme="minorEastAsia"/>
              <w:noProof/>
              <w:lang w:eastAsia="nb-NO"/>
            </w:rPr>
          </w:pPr>
          <w:hyperlink w:anchor="_Toc142486952" w:history="1">
            <w:r w:rsidR="00E26857" w:rsidRPr="00C60868">
              <w:rPr>
                <w:rStyle w:val="Hyperkobling"/>
                <w:noProof/>
              </w:rPr>
              <w:t>6.5.2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_Toc142486952 \h </w:instrText>
            </w:r>
            <w:r w:rsidR="00E26857">
              <w:rPr>
                <w:noProof/>
                <w:webHidden/>
              </w:rPr>
            </w:r>
            <w:r w:rsidR="00E26857">
              <w:rPr>
                <w:noProof/>
                <w:webHidden/>
              </w:rPr>
              <w:fldChar w:fldCharType="separate"/>
            </w:r>
            <w:r w:rsidR="00E26857">
              <w:rPr>
                <w:noProof/>
                <w:webHidden/>
              </w:rPr>
              <w:t>9</w:t>
            </w:r>
            <w:r w:rsidR="00E26857">
              <w:rPr>
                <w:noProof/>
                <w:webHidden/>
              </w:rPr>
              <w:fldChar w:fldCharType="end"/>
            </w:r>
          </w:hyperlink>
        </w:p>
        <w:p w14:paraId="70ED4486" w14:textId="44DF0DE1" w:rsidR="00E26857" w:rsidRDefault="000B3031" w:rsidP="00421883">
          <w:pPr>
            <w:pStyle w:val="INNH1"/>
            <w:rPr>
              <w:rFonts w:eastAsiaTheme="minorEastAsia"/>
              <w:noProof/>
              <w:lang w:eastAsia="nb-NO"/>
            </w:rPr>
          </w:pPr>
          <w:hyperlink w:anchor="_Toc142486953" w:history="1">
            <w:r w:rsidR="00E26857" w:rsidRPr="00C60868">
              <w:rPr>
                <w:rStyle w:val="Hyperkobling"/>
                <w:noProof/>
              </w:rPr>
              <w:t>7</w:t>
            </w:r>
            <w:r w:rsidR="00E26857">
              <w:rPr>
                <w:rFonts w:eastAsiaTheme="minorEastAsia"/>
                <w:noProof/>
                <w:lang w:eastAsia="nb-NO"/>
              </w:rPr>
              <w:tab/>
            </w:r>
            <w:r w:rsidR="00E26857" w:rsidRPr="00C60868">
              <w:rPr>
                <w:rStyle w:val="Hyperkobling"/>
                <w:noProof/>
              </w:rPr>
              <w:t>Kundens plikter</w:t>
            </w:r>
            <w:r w:rsidR="00E26857">
              <w:rPr>
                <w:noProof/>
                <w:webHidden/>
              </w:rPr>
              <w:tab/>
            </w:r>
            <w:r w:rsidR="00E26857">
              <w:rPr>
                <w:noProof/>
                <w:webHidden/>
              </w:rPr>
              <w:fldChar w:fldCharType="begin"/>
            </w:r>
            <w:r w:rsidR="00E26857">
              <w:rPr>
                <w:noProof/>
                <w:webHidden/>
              </w:rPr>
              <w:instrText xml:space="preserve"> PAGEREF _Toc142486953 \h </w:instrText>
            </w:r>
            <w:r w:rsidR="00E26857">
              <w:rPr>
                <w:noProof/>
                <w:webHidden/>
              </w:rPr>
            </w:r>
            <w:r w:rsidR="00E26857">
              <w:rPr>
                <w:noProof/>
                <w:webHidden/>
              </w:rPr>
              <w:fldChar w:fldCharType="separate"/>
            </w:r>
            <w:r w:rsidR="00E26857">
              <w:rPr>
                <w:noProof/>
                <w:webHidden/>
              </w:rPr>
              <w:t>9</w:t>
            </w:r>
            <w:r w:rsidR="00E26857">
              <w:rPr>
                <w:noProof/>
                <w:webHidden/>
              </w:rPr>
              <w:fldChar w:fldCharType="end"/>
            </w:r>
          </w:hyperlink>
        </w:p>
        <w:p w14:paraId="596ACA9B" w14:textId="661C713D" w:rsidR="00E26857" w:rsidRDefault="000B3031" w:rsidP="00421883">
          <w:pPr>
            <w:pStyle w:val="INNH1"/>
            <w:rPr>
              <w:rFonts w:eastAsiaTheme="minorEastAsia"/>
              <w:noProof/>
              <w:lang w:eastAsia="nb-NO"/>
            </w:rPr>
          </w:pPr>
          <w:hyperlink w:anchor="_Toc142486954" w:history="1">
            <w:r w:rsidR="00E26857" w:rsidRPr="00C60868">
              <w:rPr>
                <w:rStyle w:val="Hyperkobling"/>
                <w:noProof/>
              </w:rPr>
              <w:t>8</w:t>
            </w:r>
            <w:r w:rsidR="00E26857">
              <w:rPr>
                <w:rFonts w:eastAsiaTheme="minorEastAsia"/>
                <w:noProof/>
                <w:lang w:eastAsia="nb-NO"/>
              </w:rPr>
              <w:tab/>
            </w:r>
            <w:r w:rsidR="00E26857" w:rsidRPr="00C60868">
              <w:rPr>
                <w:rStyle w:val="Hyperkobling"/>
                <w:noProof/>
              </w:rPr>
              <w:t>Leverandørens plikter</w:t>
            </w:r>
            <w:r w:rsidR="00E26857">
              <w:rPr>
                <w:noProof/>
                <w:webHidden/>
              </w:rPr>
              <w:tab/>
            </w:r>
            <w:r w:rsidR="00E26857">
              <w:rPr>
                <w:noProof/>
                <w:webHidden/>
              </w:rPr>
              <w:fldChar w:fldCharType="begin"/>
            </w:r>
            <w:r w:rsidR="00E26857">
              <w:rPr>
                <w:noProof/>
                <w:webHidden/>
              </w:rPr>
              <w:instrText xml:space="preserve"> PAGEREF _Toc142486954 \h </w:instrText>
            </w:r>
            <w:r w:rsidR="00E26857">
              <w:rPr>
                <w:noProof/>
                <w:webHidden/>
              </w:rPr>
            </w:r>
            <w:r w:rsidR="00E26857">
              <w:rPr>
                <w:noProof/>
                <w:webHidden/>
              </w:rPr>
              <w:fldChar w:fldCharType="separate"/>
            </w:r>
            <w:r w:rsidR="00E26857">
              <w:rPr>
                <w:noProof/>
                <w:webHidden/>
              </w:rPr>
              <w:t>9</w:t>
            </w:r>
            <w:r w:rsidR="00E26857">
              <w:rPr>
                <w:noProof/>
                <w:webHidden/>
              </w:rPr>
              <w:fldChar w:fldCharType="end"/>
            </w:r>
          </w:hyperlink>
        </w:p>
        <w:p w14:paraId="70EB74F2" w14:textId="1A3F52AA" w:rsidR="00E26857" w:rsidRDefault="000B3031" w:rsidP="00421883">
          <w:pPr>
            <w:pStyle w:val="INNH2"/>
            <w:rPr>
              <w:rFonts w:eastAsiaTheme="minorEastAsia"/>
              <w:noProof/>
              <w:lang w:eastAsia="nb-NO"/>
            </w:rPr>
          </w:pPr>
          <w:hyperlink w:anchor="_Toc142486955" w:history="1">
            <w:r w:rsidR="00E26857" w:rsidRPr="00C60868">
              <w:rPr>
                <w:rStyle w:val="Hyperkobling"/>
                <w:noProof/>
              </w:rPr>
              <w:t>8.1</w:t>
            </w:r>
            <w:r w:rsidR="00E26857">
              <w:rPr>
                <w:rFonts w:eastAsiaTheme="minorEastAsia"/>
                <w:noProof/>
                <w:lang w:eastAsia="nb-NO"/>
              </w:rPr>
              <w:tab/>
            </w:r>
            <w:r w:rsidR="00E26857" w:rsidRPr="00C60868">
              <w:rPr>
                <w:rStyle w:val="Hyperkobling"/>
                <w:noProof/>
              </w:rPr>
              <w:t>Krav til behandlingsavtale</w:t>
            </w:r>
            <w:r w:rsidR="00E26857">
              <w:rPr>
                <w:noProof/>
                <w:webHidden/>
              </w:rPr>
              <w:tab/>
            </w:r>
            <w:r w:rsidR="00E26857">
              <w:rPr>
                <w:noProof/>
                <w:webHidden/>
              </w:rPr>
              <w:fldChar w:fldCharType="begin"/>
            </w:r>
            <w:r w:rsidR="00E26857">
              <w:rPr>
                <w:noProof/>
                <w:webHidden/>
              </w:rPr>
              <w:instrText xml:space="preserve"> PAGEREF _Toc142486955 \h </w:instrText>
            </w:r>
            <w:r w:rsidR="00E26857">
              <w:rPr>
                <w:noProof/>
                <w:webHidden/>
              </w:rPr>
            </w:r>
            <w:r w:rsidR="00E26857">
              <w:rPr>
                <w:noProof/>
                <w:webHidden/>
              </w:rPr>
              <w:fldChar w:fldCharType="separate"/>
            </w:r>
            <w:r w:rsidR="00E26857">
              <w:rPr>
                <w:noProof/>
                <w:webHidden/>
              </w:rPr>
              <w:t>9</w:t>
            </w:r>
            <w:r w:rsidR="00E26857">
              <w:rPr>
                <w:noProof/>
                <w:webHidden/>
              </w:rPr>
              <w:fldChar w:fldCharType="end"/>
            </w:r>
          </w:hyperlink>
        </w:p>
        <w:p w14:paraId="13F2638C" w14:textId="5355A16A" w:rsidR="00E26857" w:rsidRDefault="000B3031" w:rsidP="00421883">
          <w:pPr>
            <w:pStyle w:val="INNH2"/>
            <w:rPr>
              <w:rFonts w:eastAsiaTheme="minorEastAsia"/>
              <w:noProof/>
              <w:lang w:eastAsia="nb-NO"/>
            </w:rPr>
          </w:pPr>
          <w:hyperlink w:anchor="_Toc142486956" w:history="1">
            <w:r w:rsidR="00E26857" w:rsidRPr="00C60868">
              <w:rPr>
                <w:rStyle w:val="Hyperkobling"/>
                <w:noProof/>
              </w:rPr>
              <w:t>8.2</w:t>
            </w:r>
            <w:r w:rsidR="00E26857">
              <w:rPr>
                <w:rFonts w:eastAsiaTheme="minorEastAsia"/>
                <w:noProof/>
                <w:lang w:eastAsia="nb-NO"/>
              </w:rPr>
              <w:tab/>
            </w:r>
            <w:r w:rsidR="00E26857" w:rsidRPr="00C60868">
              <w:rPr>
                <w:rStyle w:val="Hyperkobling"/>
                <w:noProof/>
              </w:rPr>
              <w:t>Varslingsplikt ved overgang til kommersielle pakninger</w:t>
            </w:r>
            <w:r w:rsidR="00E26857">
              <w:rPr>
                <w:noProof/>
                <w:webHidden/>
              </w:rPr>
              <w:tab/>
            </w:r>
            <w:r w:rsidR="00E26857">
              <w:rPr>
                <w:noProof/>
                <w:webHidden/>
              </w:rPr>
              <w:fldChar w:fldCharType="begin"/>
            </w:r>
            <w:r w:rsidR="00E26857">
              <w:rPr>
                <w:noProof/>
                <w:webHidden/>
              </w:rPr>
              <w:instrText xml:space="preserve"> PAGEREF _Toc142486956 \h </w:instrText>
            </w:r>
            <w:r w:rsidR="00E26857">
              <w:rPr>
                <w:noProof/>
                <w:webHidden/>
              </w:rPr>
            </w:r>
            <w:r w:rsidR="00E26857">
              <w:rPr>
                <w:noProof/>
                <w:webHidden/>
              </w:rPr>
              <w:fldChar w:fldCharType="separate"/>
            </w:r>
            <w:r w:rsidR="00E26857">
              <w:rPr>
                <w:noProof/>
                <w:webHidden/>
              </w:rPr>
              <w:t>10</w:t>
            </w:r>
            <w:r w:rsidR="00E26857">
              <w:rPr>
                <w:noProof/>
                <w:webHidden/>
              </w:rPr>
              <w:fldChar w:fldCharType="end"/>
            </w:r>
          </w:hyperlink>
        </w:p>
        <w:p w14:paraId="54E1C09C" w14:textId="6587B290" w:rsidR="00E26857" w:rsidRDefault="000B3031" w:rsidP="00421883">
          <w:pPr>
            <w:pStyle w:val="INNH2"/>
            <w:rPr>
              <w:rFonts w:eastAsiaTheme="minorEastAsia"/>
              <w:noProof/>
              <w:lang w:eastAsia="nb-NO"/>
            </w:rPr>
          </w:pPr>
          <w:hyperlink w:anchor="_Toc142486957" w:history="1">
            <w:r w:rsidR="00E26857" w:rsidRPr="00C60868">
              <w:rPr>
                <w:rStyle w:val="Hyperkobling"/>
                <w:noProof/>
              </w:rPr>
              <w:t>8.3</w:t>
            </w:r>
            <w:r w:rsidR="00E26857">
              <w:rPr>
                <w:rFonts w:eastAsiaTheme="minorEastAsia"/>
                <w:noProof/>
                <w:lang w:eastAsia="nb-NO"/>
              </w:rPr>
              <w:tab/>
            </w:r>
            <w:r w:rsidR="00E26857" w:rsidRPr="00C60868">
              <w:rPr>
                <w:rStyle w:val="Hyperkobling"/>
                <w:noProof/>
              </w:rPr>
              <w:t>Krav til rutiner for tilbakekalling av produkt</w:t>
            </w:r>
            <w:r w:rsidR="00E26857">
              <w:rPr>
                <w:noProof/>
                <w:webHidden/>
              </w:rPr>
              <w:tab/>
            </w:r>
            <w:r w:rsidR="00E26857">
              <w:rPr>
                <w:noProof/>
                <w:webHidden/>
              </w:rPr>
              <w:fldChar w:fldCharType="begin"/>
            </w:r>
            <w:r w:rsidR="00E26857">
              <w:rPr>
                <w:noProof/>
                <w:webHidden/>
              </w:rPr>
              <w:instrText xml:space="preserve"> PAGEREF _Toc142486957 \h </w:instrText>
            </w:r>
            <w:r w:rsidR="00E26857">
              <w:rPr>
                <w:noProof/>
                <w:webHidden/>
              </w:rPr>
            </w:r>
            <w:r w:rsidR="00E26857">
              <w:rPr>
                <w:noProof/>
                <w:webHidden/>
              </w:rPr>
              <w:fldChar w:fldCharType="separate"/>
            </w:r>
            <w:r w:rsidR="00E26857">
              <w:rPr>
                <w:noProof/>
                <w:webHidden/>
              </w:rPr>
              <w:t>10</w:t>
            </w:r>
            <w:r w:rsidR="00E26857">
              <w:rPr>
                <w:noProof/>
                <w:webHidden/>
              </w:rPr>
              <w:fldChar w:fldCharType="end"/>
            </w:r>
          </w:hyperlink>
        </w:p>
        <w:p w14:paraId="73A6F6D6" w14:textId="578032AA" w:rsidR="00E26857" w:rsidRDefault="000B3031" w:rsidP="00421883">
          <w:pPr>
            <w:pStyle w:val="INNH2"/>
            <w:rPr>
              <w:rFonts w:eastAsiaTheme="minorEastAsia"/>
              <w:noProof/>
              <w:lang w:eastAsia="nb-NO"/>
            </w:rPr>
          </w:pPr>
          <w:hyperlink w:anchor="_Toc142486958" w:history="1">
            <w:r w:rsidR="00E26857" w:rsidRPr="00421883">
              <w:rPr>
                <w:rStyle w:val="Hyperkobling"/>
                <w:noProof/>
              </w:rPr>
              <w:t>8.4</w:t>
            </w:r>
            <w:r w:rsidR="00E26857" w:rsidRPr="00421883">
              <w:rPr>
                <w:rFonts w:eastAsiaTheme="minorEastAsia"/>
                <w:noProof/>
                <w:lang w:eastAsia="nb-NO"/>
              </w:rPr>
              <w:tab/>
            </w:r>
            <w:r w:rsidR="00E26857" w:rsidRPr="00421883">
              <w:rPr>
                <w:rStyle w:val="Hyperkobling"/>
                <w:noProof/>
              </w:rPr>
              <w:t>Samfunnsansvar</w:t>
            </w:r>
            <w:r w:rsidR="00E26857" w:rsidRPr="00421883">
              <w:rPr>
                <w:noProof/>
                <w:webHidden/>
              </w:rPr>
              <w:tab/>
            </w:r>
            <w:r w:rsidR="00E26857" w:rsidRPr="00421883">
              <w:rPr>
                <w:noProof/>
                <w:webHidden/>
              </w:rPr>
              <w:fldChar w:fldCharType="begin"/>
            </w:r>
            <w:r w:rsidR="00E26857" w:rsidRPr="00421883">
              <w:rPr>
                <w:noProof/>
                <w:webHidden/>
              </w:rPr>
              <w:instrText xml:space="preserve"> PAGEREF _Toc142486958 \h </w:instrText>
            </w:r>
            <w:r w:rsidR="00E26857" w:rsidRPr="00421883">
              <w:rPr>
                <w:noProof/>
                <w:webHidden/>
              </w:rPr>
            </w:r>
            <w:r w:rsidR="00E26857" w:rsidRPr="00421883">
              <w:rPr>
                <w:noProof/>
                <w:webHidden/>
              </w:rPr>
              <w:fldChar w:fldCharType="separate"/>
            </w:r>
            <w:r w:rsidR="00E26857" w:rsidRPr="00421883">
              <w:rPr>
                <w:noProof/>
                <w:webHidden/>
              </w:rPr>
              <w:t>10</w:t>
            </w:r>
            <w:r w:rsidR="00E26857" w:rsidRPr="00421883">
              <w:rPr>
                <w:noProof/>
                <w:webHidden/>
              </w:rPr>
              <w:fldChar w:fldCharType="end"/>
            </w:r>
          </w:hyperlink>
        </w:p>
        <w:p w14:paraId="67586B99" w14:textId="2C07E5F0" w:rsidR="00E26857" w:rsidRDefault="000B3031" w:rsidP="00421883">
          <w:pPr>
            <w:pStyle w:val="INNH2"/>
            <w:rPr>
              <w:rFonts w:eastAsiaTheme="minorEastAsia"/>
              <w:noProof/>
              <w:lang w:eastAsia="nb-NO"/>
            </w:rPr>
          </w:pPr>
          <w:hyperlink w:anchor="_Toc142486959" w:history="1">
            <w:r w:rsidR="00E26857" w:rsidRPr="00C60868">
              <w:rPr>
                <w:rStyle w:val="Hyperkobling"/>
                <w:noProof/>
              </w:rPr>
              <w:t>8.5</w:t>
            </w:r>
            <w:r w:rsidR="00E26857">
              <w:rPr>
                <w:rFonts w:eastAsiaTheme="minorEastAsia"/>
                <w:noProof/>
                <w:lang w:eastAsia="nb-NO"/>
              </w:rPr>
              <w:tab/>
            </w:r>
            <w:r w:rsidR="00E26857" w:rsidRPr="00C60868">
              <w:rPr>
                <w:rStyle w:val="Hyperkobling"/>
                <w:noProof/>
              </w:rPr>
              <w:t>Behandling av personopplysninger</w:t>
            </w:r>
            <w:r w:rsidR="00E26857">
              <w:rPr>
                <w:noProof/>
                <w:webHidden/>
              </w:rPr>
              <w:tab/>
            </w:r>
            <w:r w:rsidR="00E26857">
              <w:rPr>
                <w:noProof/>
                <w:webHidden/>
              </w:rPr>
              <w:fldChar w:fldCharType="begin"/>
            </w:r>
            <w:r w:rsidR="00E26857">
              <w:rPr>
                <w:noProof/>
                <w:webHidden/>
              </w:rPr>
              <w:instrText xml:space="preserve"> PAGEREF _Toc142486959 \h </w:instrText>
            </w:r>
            <w:r w:rsidR="00E26857">
              <w:rPr>
                <w:noProof/>
                <w:webHidden/>
              </w:rPr>
            </w:r>
            <w:r w:rsidR="00E26857">
              <w:rPr>
                <w:noProof/>
                <w:webHidden/>
              </w:rPr>
              <w:fldChar w:fldCharType="separate"/>
            </w:r>
            <w:r w:rsidR="00E26857">
              <w:rPr>
                <w:noProof/>
                <w:webHidden/>
              </w:rPr>
              <w:t>10</w:t>
            </w:r>
            <w:r w:rsidR="00E26857">
              <w:rPr>
                <w:noProof/>
                <w:webHidden/>
              </w:rPr>
              <w:fldChar w:fldCharType="end"/>
            </w:r>
          </w:hyperlink>
        </w:p>
        <w:p w14:paraId="4624B029" w14:textId="7282F00A" w:rsidR="00E26857" w:rsidRDefault="000B3031" w:rsidP="00421883">
          <w:pPr>
            <w:pStyle w:val="INNH2"/>
            <w:rPr>
              <w:rFonts w:eastAsiaTheme="minorEastAsia"/>
              <w:noProof/>
              <w:lang w:eastAsia="nb-NO"/>
            </w:rPr>
          </w:pPr>
          <w:hyperlink w:anchor="_Toc142486960" w:history="1">
            <w:r w:rsidR="00E26857" w:rsidRPr="00C60868">
              <w:rPr>
                <w:rStyle w:val="Hyperkobling"/>
                <w:noProof/>
              </w:rPr>
              <w:t>8.6</w:t>
            </w:r>
            <w:r w:rsidR="00E26857">
              <w:rPr>
                <w:rFonts w:eastAsiaTheme="minorEastAsia"/>
                <w:noProof/>
                <w:lang w:eastAsia="nb-NO"/>
              </w:rPr>
              <w:tab/>
            </w:r>
            <w:r w:rsidR="00E26857" w:rsidRPr="00C60868">
              <w:rPr>
                <w:rStyle w:val="Hyperkobling"/>
                <w:noProof/>
              </w:rPr>
              <w:t>Krav til deltagelse i verifikasjonssystemet (Forfalskningsdirektivet)</w:t>
            </w:r>
            <w:r w:rsidR="00E26857">
              <w:rPr>
                <w:noProof/>
                <w:webHidden/>
              </w:rPr>
              <w:tab/>
            </w:r>
            <w:r w:rsidR="00E26857">
              <w:rPr>
                <w:noProof/>
                <w:webHidden/>
              </w:rPr>
              <w:fldChar w:fldCharType="begin"/>
            </w:r>
            <w:r w:rsidR="00E26857">
              <w:rPr>
                <w:noProof/>
                <w:webHidden/>
              </w:rPr>
              <w:instrText xml:space="preserve"> PAGEREF _Toc142486960 \h </w:instrText>
            </w:r>
            <w:r w:rsidR="00E26857">
              <w:rPr>
                <w:noProof/>
                <w:webHidden/>
              </w:rPr>
            </w:r>
            <w:r w:rsidR="00E26857">
              <w:rPr>
                <w:noProof/>
                <w:webHidden/>
              </w:rPr>
              <w:fldChar w:fldCharType="separate"/>
            </w:r>
            <w:r w:rsidR="00E26857">
              <w:rPr>
                <w:noProof/>
                <w:webHidden/>
              </w:rPr>
              <w:t>10</w:t>
            </w:r>
            <w:r w:rsidR="00E26857">
              <w:rPr>
                <w:noProof/>
                <w:webHidden/>
              </w:rPr>
              <w:fldChar w:fldCharType="end"/>
            </w:r>
          </w:hyperlink>
        </w:p>
        <w:p w14:paraId="0886FE19" w14:textId="25A9FDE6" w:rsidR="00E26857" w:rsidRDefault="000B3031" w:rsidP="00E26857">
          <w:pPr>
            <w:pStyle w:val="INNH3"/>
            <w:rPr>
              <w:rFonts w:eastAsiaTheme="minorEastAsia"/>
              <w:noProof/>
              <w:lang w:eastAsia="nb-NO"/>
            </w:rPr>
          </w:pPr>
          <w:hyperlink w:anchor="_Toc142486961" w:history="1">
            <w:r w:rsidR="00E26857" w:rsidRPr="00C60868">
              <w:rPr>
                <w:rStyle w:val="Hyperkobling"/>
                <w:noProof/>
              </w:rPr>
              <w:t>8.6.1</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_Toc142486961 \h </w:instrText>
            </w:r>
            <w:r w:rsidR="00E26857">
              <w:rPr>
                <w:noProof/>
                <w:webHidden/>
              </w:rPr>
            </w:r>
            <w:r w:rsidR="00E26857">
              <w:rPr>
                <w:noProof/>
                <w:webHidden/>
              </w:rPr>
              <w:fldChar w:fldCharType="separate"/>
            </w:r>
            <w:r w:rsidR="00E26857">
              <w:rPr>
                <w:noProof/>
                <w:webHidden/>
              </w:rPr>
              <w:t>10</w:t>
            </w:r>
            <w:r w:rsidR="00E26857">
              <w:rPr>
                <w:noProof/>
                <w:webHidden/>
              </w:rPr>
              <w:fldChar w:fldCharType="end"/>
            </w:r>
          </w:hyperlink>
        </w:p>
        <w:p w14:paraId="3DCEB975" w14:textId="42594BA9" w:rsidR="00E26857" w:rsidRDefault="000B3031" w:rsidP="00421883">
          <w:pPr>
            <w:pStyle w:val="INNH2"/>
            <w:rPr>
              <w:rFonts w:eastAsiaTheme="minorEastAsia"/>
              <w:noProof/>
              <w:lang w:eastAsia="nb-NO"/>
            </w:rPr>
          </w:pPr>
          <w:hyperlink w:anchor="_Toc142486962" w:history="1">
            <w:r w:rsidR="00E26857" w:rsidRPr="00C60868">
              <w:rPr>
                <w:rStyle w:val="Hyperkobling"/>
                <w:noProof/>
              </w:rPr>
              <w:t>8.7</w:t>
            </w:r>
            <w:r w:rsidR="00E26857">
              <w:rPr>
                <w:rFonts w:eastAsiaTheme="minorEastAsia"/>
                <w:noProof/>
                <w:lang w:eastAsia="nb-NO"/>
              </w:rPr>
              <w:tab/>
            </w:r>
            <w:r w:rsidR="00E26857" w:rsidRPr="00C60868">
              <w:rPr>
                <w:rStyle w:val="Hyperkobling"/>
                <w:noProof/>
              </w:rPr>
              <w:t>Krav til medlemskap i Legemiddelansvarsforeningen</w:t>
            </w:r>
            <w:r w:rsidR="00E26857">
              <w:rPr>
                <w:noProof/>
                <w:webHidden/>
              </w:rPr>
              <w:tab/>
            </w:r>
            <w:r w:rsidR="00E26857">
              <w:rPr>
                <w:noProof/>
                <w:webHidden/>
              </w:rPr>
              <w:fldChar w:fldCharType="begin"/>
            </w:r>
            <w:r w:rsidR="00E26857">
              <w:rPr>
                <w:noProof/>
                <w:webHidden/>
              </w:rPr>
              <w:instrText xml:space="preserve"> PAGEREF _Toc142486962 \h </w:instrText>
            </w:r>
            <w:r w:rsidR="00E26857">
              <w:rPr>
                <w:noProof/>
                <w:webHidden/>
              </w:rPr>
            </w:r>
            <w:r w:rsidR="00E26857">
              <w:rPr>
                <w:noProof/>
                <w:webHidden/>
              </w:rPr>
              <w:fldChar w:fldCharType="separate"/>
            </w:r>
            <w:r w:rsidR="00E26857">
              <w:rPr>
                <w:noProof/>
                <w:webHidden/>
              </w:rPr>
              <w:t>10</w:t>
            </w:r>
            <w:r w:rsidR="00E26857">
              <w:rPr>
                <w:noProof/>
                <w:webHidden/>
              </w:rPr>
              <w:fldChar w:fldCharType="end"/>
            </w:r>
          </w:hyperlink>
        </w:p>
        <w:p w14:paraId="3EAD9612" w14:textId="42C6CF30" w:rsidR="00E26857" w:rsidRDefault="000B3031" w:rsidP="00421883">
          <w:pPr>
            <w:pStyle w:val="INNH2"/>
            <w:rPr>
              <w:rFonts w:eastAsiaTheme="minorEastAsia"/>
              <w:noProof/>
              <w:lang w:eastAsia="nb-NO"/>
            </w:rPr>
          </w:pPr>
          <w:hyperlink w:anchor="_Toc142486963" w:history="1">
            <w:r w:rsidR="00E26857" w:rsidRPr="00C60868">
              <w:rPr>
                <w:rStyle w:val="Hyperkobling"/>
                <w:noProof/>
              </w:rPr>
              <w:t>8.8</w:t>
            </w:r>
            <w:r w:rsidR="00E26857">
              <w:rPr>
                <w:rFonts w:eastAsiaTheme="minorEastAsia"/>
                <w:noProof/>
                <w:lang w:eastAsia="nb-NO"/>
              </w:rPr>
              <w:tab/>
            </w:r>
            <w:r w:rsidR="00E26857" w:rsidRPr="00C60868">
              <w:rPr>
                <w:rStyle w:val="Hyperkobling"/>
                <w:noProof/>
              </w:rPr>
              <w:t>Krav til medlemskap i returordning</w:t>
            </w:r>
            <w:r w:rsidR="00E26857">
              <w:rPr>
                <w:noProof/>
                <w:webHidden/>
              </w:rPr>
              <w:tab/>
            </w:r>
            <w:r w:rsidR="00E26857">
              <w:rPr>
                <w:noProof/>
                <w:webHidden/>
              </w:rPr>
              <w:fldChar w:fldCharType="begin"/>
            </w:r>
            <w:r w:rsidR="00E26857">
              <w:rPr>
                <w:noProof/>
                <w:webHidden/>
              </w:rPr>
              <w:instrText xml:space="preserve"> PAGEREF _Toc142486963 \h </w:instrText>
            </w:r>
            <w:r w:rsidR="00E26857">
              <w:rPr>
                <w:noProof/>
                <w:webHidden/>
              </w:rPr>
            </w:r>
            <w:r w:rsidR="00E26857">
              <w:rPr>
                <w:noProof/>
                <w:webHidden/>
              </w:rPr>
              <w:fldChar w:fldCharType="separate"/>
            </w:r>
            <w:r w:rsidR="00E26857">
              <w:rPr>
                <w:noProof/>
                <w:webHidden/>
              </w:rPr>
              <w:t>10</w:t>
            </w:r>
            <w:r w:rsidR="00E26857">
              <w:rPr>
                <w:noProof/>
                <w:webHidden/>
              </w:rPr>
              <w:fldChar w:fldCharType="end"/>
            </w:r>
          </w:hyperlink>
        </w:p>
        <w:p w14:paraId="2462FED7" w14:textId="2FD42A13" w:rsidR="00E26857" w:rsidRDefault="000B3031" w:rsidP="00421883">
          <w:pPr>
            <w:pStyle w:val="INNH2"/>
            <w:rPr>
              <w:rFonts w:eastAsiaTheme="minorEastAsia"/>
              <w:noProof/>
              <w:lang w:eastAsia="nb-NO"/>
            </w:rPr>
          </w:pPr>
          <w:hyperlink w:anchor="_Toc142486964" w:history="1">
            <w:r w:rsidR="00E26857" w:rsidRPr="00C60868">
              <w:rPr>
                <w:rStyle w:val="Hyperkobling"/>
                <w:noProof/>
              </w:rPr>
              <w:t>8.9</w:t>
            </w:r>
            <w:r w:rsidR="00E26857">
              <w:rPr>
                <w:rFonts w:eastAsiaTheme="minorEastAsia"/>
                <w:noProof/>
                <w:lang w:eastAsia="nb-NO"/>
              </w:rPr>
              <w:tab/>
            </w:r>
            <w:r w:rsidR="00E26857" w:rsidRPr="00C60868">
              <w:rPr>
                <w:rStyle w:val="Hyperkobling"/>
                <w:noProof/>
              </w:rPr>
              <w:t>Krav til produktene</w:t>
            </w:r>
            <w:r w:rsidR="00E26857">
              <w:rPr>
                <w:noProof/>
                <w:webHidden/>
              </w:rPr>
              <w:tab/>
            </w:r>
            <w:r w:rsidR="00E26857">
              <w:rPr>
                <w:noProof/>
                <w:webHidden/>
              </w:rPr>
              <w:fldChar w:fldCharType="begin"/>
            </w:r>
            <w:r w:rsidR="00E26857">
              <w:rPr>
                <w:noProof/>
                <w:webHidden/>
              </w:rPr>
              <w:instrText xml:space="preserve"> PAGEREF _Toc142486964 \h </w:instrText>
            </w:r>
            <w:r w:rsidR="00E26857">
              <w:rPr>
                <w:noProof/>
                <w:webHidden/>
              </w:rPr>
            </w:r>
            <w:r w:rsidR="00E26857">
              <w:rPr>
                <w:noProof/>
                <w:webHidden/>
              </w:rPr>
              <w:fldChar w:fldCharType="separate"/>
            </w:r>
            <w:r w:rsidR="00E26857">
              <w:rPr>
                <w:noProof/>
                <w:webHidden/>
              </w:rPr>
              <w:t>11</w:t>
            </w:r>
            <w:r w:rsidR="00E26857">
              <w:rPr>
                <w:noProof/>
                <w:webHidden/>
              </w:rPr>
              <w:fldChar w:fldCharType="end"/>
            </w:r>
          </w:hyperlink>
        </w:p>
        <w:p w14:paraId="04D750D5" w14:textId="79B751AA" w:rsidR="00E26857" w:rsidRDefault="000B3031" w:rsidP="00E26857">
          <w:pPr>
            <w:pStyle w:val="INNH3"/>
            <w:rPr>
              <w:rFonts w:eastAsiaTheme="minorEastAsia"/>
              <w:noProof/>
              <w:lang w:eastAsia="nb-NO"/>
            </w:rPr>
          </w:pPr>
          <w:hyperlink w:anchor="_Toc142486965" w:history="1">
            <w:r w:rsidR="00E26857" w:rsidRPr="00C60868">
              <w:rPr>
                <w:rStyle w:val="Hyperkobling"/>
                <w:noProof/>
              </w:rPr>
              <w:t>8.9.1</w:t>
            </w:r>
            <w:r w:rsidR="00E26857">
              <w:rPr>
                <w:rFonts w:eastAsiaTheme="minorEastAsia"/>
                <w:noProof/>
                <w:lang w:eastAsia="nb-NO"/>
              </w:rPr>
              <w:tab/>
            </w:r>
            <w:r w:rsidR="00E26857" w:rsidRPr="00C60868">
              <w:rPr>
                <w:rStyle w:val="Hyperkobling"/>
                <w:noProof/>
              </w:rPr>
              <w:t>Regulatoriske krav</w:t>
            </w:r>
            <w:r w:rsidR="00E26857">
              <w:rPr>
                <w:noProof/>
                <w:webHidden/>
              </w:rPr>
              <w:tab/>
            </w:r>
            <w:r w:rsidR="00E26857">
              <w:rPr>
                <w:noProof/>
                <w:webHidden/>
              </w:rPr>
              <w:fldChar w:fldCharType="begin"/>
            </w:r>
            <w:r w:rsidR="00E26857">
              <w:rPr>
                <w:noProof/>
                <w:webHidden/>
              </w:rPr>
              <w:instrText xml:space="preserve"> PAGEREF _Toc142486965 \h </w:instrText>
            </w:r>
            <w:r w:rsidR="00E26857">
              <w:rPr>
                <w:noProof/>
                <w:webHidden/>
              </w:rPr>
            </w:r>
            <w:r w:rsidR="00E26857">
              <w:rPr>
                <w:noProof/>
                <w:webHidden/>
              </w:rPr>
              <w:fldChar w:fldCharType="separate"/>
            </w:r>
            <w:r w:rsidR="00E26857">
              <w:rPr>
                <w:noProof/>
                <w:webHidden/>
              </w:rPr>
              <w:t>11</w:t>
            </w:r>
            <w:r w:rsidR="00E26857">
              <w:rPr>
                <w:noProof/>
                <w:webHidden/>
              </w:rPr>
              <w:fldChar w:fldCharType="end"/>
            </w:r>
          </w:hyperlink>
        </w:p>
        <w:p w14:paraId="53449CDF" w14:textId="52047A0C" w:rsidR="00E26857" w:rsidRDefault="000B3031" w:rsidP="00E26857">
          <w:pPr>
            <w:pStyle w:val="INNH3"/>
            <w:rPr>
              <w:rFonts w:eastAsiaTheme="minorEastAsia"/>
              <w:noProof/>
              <w:lang w:eastAsia="nb-NO"/>
            </w:rPr>
          </w:pPr>
          <w:hyperlink w:anchor="_Toc142486966" w:history="1">
            <w:r w:rsidR="00E26857" w:rsidRPr="00C60868">
              <w:rPr>
                <w:rStyle w:val="Hyperkobling"/>
                <w:noProof/>
              </w:rPr>
              <w:t>8.9.2</w:t>
            </w:r>
            <w:r w:rsidR="00E26857">
              <w:rPr>
                <w:rFonts w:eastAsiaTheme="minorEastAsia"/>
                <w:noProof/>
                <w:lang w:eastAsia="nb-NO"/>
              </w:rPr>
              <w:tab/>
            </w:r>
            <w:r w:rsidR="00E26857" w:rsidRPr="00C60868">
              <w:rPr>
                <w:rStyle w:val="Hyperkobling"/>
                <w:noProof/>
              </w:rPr>
              <w:t>Krav til holdbarhet</w:t>
            </w:r>
            <w:r w:rsidR="00E26857">
              <w:rPr>
                <w:noProof/>
                <w:webHidden/>
              </w:rPr>
              <w:tab/>
            </w:r>
            <w:r w:rsidR="00E26857">
              <w:rPr>
                <w:noProof/>
                <w:webHidden/>
              </w:rPr>
              <w:fldChar w:fldCharType="begin"/>
            </w:r>
            <w:r w:rsidR="00E26857">
              <w:rPr>
                <w:noProof/>
                <w:webHidden/>
              </w:rPr>
              <w:instrText xml:space="preserve"> PAGEREF _Toc142486966 \h </w:instrText>
            </w:r>
            <w:r w:rsidR="00E26857">
              <w:rPr>
                <w:noProof/>
                <w:webHidden/>
              </w:rPr>
            </w:r>
            <w:r w:rsidR="00E26857">
              <w:rPr>
                <w:noProof/>
                <w:webHidden/>
              </w:rPr>
              <w:fldChar w:fldCharType="separate"/>
            </w:r>
            <w:r w:rsidR="00E26857">
              <w:rPr>
                <w:noProof/>
                <w:webHidden/>
              </w:rPr>
              <w:t>11</w:t>
            </w:r>
            <w:r w:rsidR="00E26857">
              <w:rPr>
                <w:noProof/>
                <w:webHidden/>
              </w:rPr>
              <w:fldChar w:fldCharType="end"/>
            </w:r>
          </w:hyperlink>
        </w:p>
        <w:p w14:paraId="0A42F846" w14:textId="5A36F037" w:rsidR="00E26857" w:rsidRDefault="000B3031" w:rsidP="00421883">
          <w:pPr>
            <w:pStyle w:val="INNH2"/>
            <w:rPr>
              <w:rFonts w:eastAsiaTheme="minorEastAsia"/>
              <w:noProof/>
              <w:lang w:eastAsia="nb-NO"/>
            </w:rPr>
          </w:pPr>
          <w:hyperlink w:anchor="_Toc142486967" w:history="1">
            <w:r w:rsidR="00E26857" w:rsidRPr="00C60868">
              <w:rPr>
                <w:rStyle w:val="Hyperkobling"/>
                <w:noProof/>
              </w:rPr>
              <w:t>8.10</w:t>
            </w:r>
            <w:r w:rsidR="00E26857">
              <w:rPr>
                <w:rFonts w:eastAsiaTheme="minorEastAsia"/>
                <w:noProof/>
                <w:lang w:eastAsia="nb-NO"/>
              </w:rPr>
              <w:tab/>
            </w:r>
            <w:r w:rsidR="00E26857" w:rsidRPr="00C60868">
              <w:rPr>
                <w:rStyle w:val="Hyperkobling"/>
                <w:noProof/>
              </w:rPr>
              <w:t>Krav til informasjonsplikt ved særskilte endringer</w:t>
            </w:r>
            <w:r w:rsidR="00E26857">
              <w:rPr>
                <w:noProof/>
                <w:webHidden/>
              </w:rPr>
              <w:tab/>
            </w:r>
            <w:r w:rsidR="00E26857">
              <w:rPr>
                <w:noProof/>
                <w:webHidden/>
              </w:rPr>
              <w:fldChar w:fldCharType="begin"/>
            </w:r>
            <w:r w:rsidR="00E26857">
              <w:rPr>
                <w:noProof/>
                <w:webHidden/>
              </w:rPr>
              <w:instrText xml:space="preserve"> PAGEREF _Toc142486967 \h </w:instrText>
            </w:r>
            <w:r w:rsidR="00E26857">
              <w:rPr>
                <w:noProof/>
                <w:webHidden/>
              </w:rPr>
            </w:r>
            <w:r w:rsidR="00E26857">
              <w:rPr>
                <w:noProof/>
                <w:webHidden/>
              </w:rPr>
              <w:fldChar w:fldCharType="separate"/>
            </w:r>
            <w:r w:rsidR="00E26857">
              <w:rPr>
                <w:noProof/>
                <w:webHidden/>
              </w:rPr>
              <w:t>11</w:t>
            </w:r>
            <w:r w:rsidR="00E26857">
              <w:rPr>
                <w:noProof/>
                <w:webHidden/>
              </w:rPr>
              <w:fldChar w:fldCharType="end"/>
            </w:r>
          </w:hyperlink>
        </w:p>
        <w:p w14:paraId="463B4010" w14:textId="70D2AFF4" w:rsidR="00E26857" w:rsidRDefault="000B3031" w:rsidP="00421883">
          <w:pPr>
            <w:pStyle w:val="INNH2"/>
            <w:rPr>
              <w:rFonts w:eastAsiaTheme="minorEastAsia"/>
              <w:noProof/>
              <w:lang w:eastAsia="nb-NO"/>
            </w:rPr>
          </w:pPr>
          <w:hyperlink w:anchor="_Toc142486968" w:history="1">
            <w:r w:rsidR="00E26857" w:rsidRPr="00C60868">
              <w:rPr>
                <w:rStyle w:val="Hyperkobling"/>
                <w:noProof/>
              </w:rPr>
              <w:t>8.11</w:t>
            </w:r>
            <w:r w:rsidR="00E26857">
              <w:rPr>
                <w:rFonts w:eastAsiaTheme="minorEastAsia"/>
                <w:noProof/>
                <w:lang w:eastAsia="nb-NO"/>
              </w:rPr>
              <w:tab/>
            </w:r>
            <w:r w:rsidR="00E26857" w:rsidRPr="00C60868">
              <w:rPr>
                <w:rStyle w:val="Hyperkobling"/>
                <w:noProof/>
              </w:rPr>
              <w:t>Retur/destruksjon</w:t>
            </w:r>
            <w:r w:rsidR="00E26857">
              <w:rPr>
                <w:noProof/>
                <w:webHidden/>
              </w:rPr>
              <w:tab/>
            </w:r>
            <w:r w:rsidR="00E26857">
              <w:rPr>
                <w:noProof/>
                <w:webHidden/>
              </w:rPr>
              <w:fldChar w:fldCharType="begin"/>
            </w:r>
            <w:r w:rsidR="00E26857">
              <w:rPr>
                <w:noProof/>
                <w:webHidden/>
              </w:rPr>
              <w:instrText xml:space="preserve"> PAGEREF _Toc142486968 \h </w:instrText>
            </w:r>
            <w:r w:rsidR="00E26857">
              <w:rPr>
                <w:noProof/>
                <w:webHidden/>
              </w:rPr>
            </w:r>
            <w:r w:rsidR="00E26857">
              <w:rPr>
                <w:noProof/>
                <w:webHidden/>
              </w:rPr>
              <w:fldChar w:fldCharType="separate"/>
            </w:r>
            <w:r w:rsidR="00E26857">
              <w:rPr>
                <w:noProof/>
                <w:webHidden/>
              </w:rPr>
              <w:t>11</w:t>
            </w:r>
            <w:r w:rsidR="00E26857">
              <w:rPr>
                <w:noProof/>
                <w:webHidden/>
              </w:rPr>
              <w:fldChar w:fldCharType="end"/>
            </w:r>
          </w:hyperlink>
        </w:p>
        <w:p w14:paraId="6A158D36" w14:textId="77612DE5" w:rsidR="00E26857" w:rsidRDefault="000B3031" w:rsidP="00E26857">
          <w:pPr>
            <w:pStyle w:val="INNH3"/>
            <w:rPr>
              <w:rFonts w:eastAsiaTheme="minorEastAsia"/>
              <w:noProof/>
              <w:lang w:eastAsia="nb-NO"/>
            </w:rPr>
          </w:pPr>
          <w:hyperlink w:anchor="_Toc142486969" w:history="1">
            <w:r w:rsidR="00E26857" w:rsidRPr="00C60868">
              <w:rPr>
                <w:rStyle w:val="Hyperkobling"/>
                <w:noProof/>
              </w:rPr>
              <w:t>8.11.1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_Toc142486969 \h </w:instrText>
            </w:r>
            <w:r w:rsidR="00E26857">
              <w:rPr>
                <w:noProof/>
                <w:webHidden/>
              </w:rPr>
            </w:r>
            <w:r w:rsidR="00E26857">
              <w:rPr>
                <w:noProof/>
                <w:webHidden/>
              </w:rPr>
              <w:fldChar w:fldCharType="separate"/>
            </w:r>
            <w:r w:rsidR="00E26857">
              <w:rPr>
                <w:noProof/>
                <w:webHidden/>
              </w:rPr>
              <w:t>11</w:t>
            </w:r>
            <w:r w:rsidR="00E26857">
              <w:rPr>
                <w:noProof/>
                <w:webHidden/>
              </w:rPr>
              <w:fldChar w:fldCharType="end"/>
            </w:r>
          </w:hyperlink>
        </w:p>
        <w:p w14:paraId="57D743EE" w14:textId="4067ABE1" w:rsidR="00E26857" w:rsidRDefault="000B3031" w:rsidP="00E26857">
          <w:pPr>
            <w:pStyle w:val="INNH3"/>
            <w:rPr>
              <w:rFonts w:eastAsiaTheme="minorEastAsia"/>
              <w:noProof/>
              <w:lang w:eastAsia="nb-NO"/>
            </w:rPr>
          </w:pPr>
          <w:hyperlink w:anchor="_Toc142486970" w:history="1">
            <w:r w:rsidR="00E26857" w:rsidRPr="00C60868">
              <w:rPr>
                <w:rStyle w:val="Hyperkobling"/>
                <w:noProof/>
              </w:rPr>
              <w:t>8.11.2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_Toc142486970 \h </w:instrText>
            </w:r>
            <w:r w:rsidR="00E26857">
              <w:rPr>
                <w:noProof/>
                <w:webHidden/>
              </w:rPr>
            </w:r>
            <w:r w:rsidR="00E26857">
              <w:rPr>
                <w:noProof/>
                <w:webHidden/>
              </w:rPr>
              <w:fldChar w:fldCharType="separate"/>
            </w:r>
            <w:r w:rsidR="00E26857">
              <w:rPr>
                <w:noProof/>
                <w:webHidden/>
              </w:rPr>
              <w:t>11</w:t>
            </w:r>
            <w:r w:rsidR="00E26857">
              <w:rPr>
                <w:noProof/>
                <w:webHidden/>
              </w:rPr>
              <w:fldChar w:fldCharType="end"/>
            </w:r>
          </w:hyperlink>
        </w:p>
        <w:p w14:paraId="7855F034" w14:textId="4E434BD3" w:rsidR="00E26857" w:rsidRDefault="000B3031" w:rsidP="00421883">
          <w:pPr>
            <w:pStyle w:val="INNH2"/>
            <w:rPr>
              <w:rFonts w:eastAsiaTheme="minorEastAsia"/>
              <w:noProof/>
              <w:lang w:eastAsia="nb-NO"/>
            </w:rPr>
          </w:pPr>
          <w:hyperlink w:anchor="_Toc142486971" w:history="1">
            <w:r w:rsidR="00E26857" w:rsidRPr="00C60868">
              <w:rPr>
                <w:rStyle w:val="Hyperkobling"/>
                <w:noProof/>
              </w:rPr>
              <w:t>8.12</w:t>
            </w:r>
            <w:r w:rsidR="00E26857">
              <w:rPr>
                <w:rFonts w:eastAsiaTheme="minorEastAsia"/>
                <w:noProof/>
                <w:lang w:eastAsia="nb-NO"/>
              </w:rPr>
              <w:tab/>
            </w:r>
            <w:r w:rsidR="00E26857" w:rsidRPr="00C60868">
              <w:rPr>
                <w:rStyle w:val="Hyperkobling"/>
                <w:noProof/>
              </w:rPr>
              <w:t>Krav til opplæring</w:t>
            </w:r>
            <w:r w:rsidR="00E26857">
              <w:rPr>
                <w:noProof/>
                <w:webHidden/>
              </w:rPr>
              <w:tab/>
            </w:r>
            <w:r w:rsidR="00E26857">
              <w:rPr>
                <w:noProof/>
                <w:webHidden/>
              </w:rPr>
              <w:fldChar w:fldCharType="begin"/>
            </w:r>
            <w:r w:rsidR="00E26857">
              <w:rPr>
                <w:noProof/>
                <w:webHidden/>
              </w:rPr>
              <w:instrText xml:space="preserve"> PAGEREF _Toc142486971 \h </w:instrText>
            </w:r>
            <w:r w:rsidR="00E26857">
              <w:rPr>
                <w:noProof/>
                <w:webHidden/>
              </w:rPr>
            </w:r>
            <w:r w:rsidR="00E26857">
              <w:rPr>
                <w:noProof/>
                <w:webHidden/>
              </w:rPr>
              <w:fldChar w:fldCharType="separate"/>
            </w:r>
            <w:r w:rsidR="00E26857">
              <w:rPr>
                <w:noProof/>
                <w:webHidden/>
              </w:rPr>
              <w:t>12</w:t>
            </w:r>
            <w:r w:rsidR="00E26857">
              <w:rPr>
                <w:noProof/>
                <w:webHidden/>
              </w:rPr>
              <w:fldChar w:fldCharType="end"/>
            </w:r>
          </w:hyperlink>
        </w:p>
        <w:p w14:paraId="13ECE691" w14:textId="1708E641" w:rsidR="00E26857" w:rsidRPr="00421883" w:rsidRDefault="000B3031" w:rsidP="00421883">
          <w:pPr>
            <w:pStyle w:val="INNH1"/>
            <w:rPr>
              <w:rFonts w:eastAsiaTheme="minorEastAsia"/>
              <w:noProof/>
              <w:lang w:eastAsia="nb-NO"/>
            </w:rPr>
          </w:pPr>
          <w:hyperlink w:anchor="_Toc142486972" w:history="1">
            <w:r w:rsidR="00E26857" w:rsidRPr="00421883">
              <w:rPr>
                <w:rStyle w:val="Hyperkobling"/>
                <w:noProof/>
              </w:rPr>
              <w:t>9</w:t>
            </w:r>
            <w:r w:rsidR="00E26857" w:rsidRPr="00421883">
              <w:rPr>
                <w:rFonts w:eastAsiaTheme="minorEastAsia"/>
                <w:noProof/>
                <w:lang w:eastAsia="nb-NO"/>
              </w:rPr>
              <w:tab/>
            </w:r>
            <w:r w:rsidR="00E26857" w:rsidRPr="00421883">
              <w:rPr>
                <w:rStyle w:val="Hyperkobling"/>
                <w:noProof/>
              </w:rPr>
              <w:t>Felles plikter</w:t>
            </w:r>
            <w:r w:rsidR="00E26857" w:rsidRPr="00421883">
              <w:rPr>
                <w:noProof/>
                <w:webHidden/>
              </w:rPr>
              <w:tab/>
            </w:r>
            <w:r w:rsidR="00E26857" w:rsidRPr="00421883">
              <w:rPr>
                <w:noProof/>
                <w:webHidden/>
              </w:rPr>
              <w:fldChar w:fldCharType="begin"/>
            </w:r>
            <w:r w:rsidR="00E26857" w:rsidRPr="00421883">
              <w:rPr>
                <w:noProof/>
                <w:webHidden/>
              </w:rPr>
              <w:instrText xml:space="preserve"> PAGEREF _Toc142486972 \h </w:instrText>
            </w:r>
            <w:r w:rsidR="00E26857" w:rsidRPr="00421883">
              <w:rPr>
                <w:noProof/>
                <w:webHidden/>
              </w:rPr>
            </w:r>
            <w:r w:rsidR="00E26857" w:rsidRPr="00421883">
              <w:rPr>
                <w:noProof/>
                <w:webHidden/>
              </w:rPr>
              <w:fldChar w:fldCharType="separate"/>
            </w:r>
            <w:r w:rsidR="00E26857" w:rsidRPr="00421883">
              <w:rPr>
                <w:noProof/>
                <w:webHidden/>
              </w:rPr>
              <w:t>13</w:t>
            </w:r>
            <w:r w:rsidR="00E26857" w:rsidRPr="00421883">
              <w:rPr>
                <w:noProof/>
                <w:webHidden/>
              </w:rPr>
              <w:fldChar w:fldCharType="end"/>
            </w:r>
          </w:hyperlink>
        </w:p>
        <w:p w14:paraId="0255FCE8" w14:textId="2B1C5D0E" w:rsidR="00E26857" w:rsidRPr="00421883" w:rsidRDefault="000B3031" w:rsidP="00E26857">
          <w:pPr>
            <w:pStyle w:val="INNH3"/>
            <w:rPr>
              <w:rFonts w:eastAsiaTheme="minorEastAsia"/>
              <w:noProof/>
              <w:lang w:eastAsia="nb-NO"/>
            </w:rPr>
          </w:pPr>
          <w:hyperlink w:anchor="_Toc142486973" w:history="1">
            <w:r w:rsidR="00E26857" w:rsidRPr="00421883">
              <w:rPr>
                <w:rStyle w:val="Hyperkobling"/>
                <w:rFonts w:asciiTheme="majorHAnsi" w:eastAsiaTheme="majorEastAsia" w:hAnsiTheme="majorHAnsi" w:cstheme="majorBidi"/>
                <w:noProof/>
              </w:rPr>
              <w:t>9.1.1</w:t>
            </w:r>
            <w:r w:rsidR="00E26857" w:rsidRPr="00421883">
              <w:rPr>
                <w:rFonts w:eastAsiaTheme="minorEastAsia"/>
                <w:noProof/>
                <w:lang w:eastAsia="nb-NO"/>
              </w:rPr>
              <w:tab/>
            </w:r>
            <w:r w:rsidR="00E26857" w:rsidRPr="00421883">
              <w:rPr>
                <w:rStyle w:val="Hyperkobling"/>
                <w:rFonts w:asciiTheme="majorHAnsi" w:eastAsiaTheme="majorEastAsia" w:hAnsiTheme="majorHAnsi" w:cstheme="majorBidi"/>
                <w:noProof/>
              </w:rPr>
              <w:t>Samarbeid</w:t>
            </w:r>
            <w:r w:rsidR="00E26857" w:rsidRPr="00421883">
              <w:rPr>
                <w:noProof/>
                <w:webHidden/>
              </w:rPr>
              <w:tab/>
            </w:r>
            <w:r w:rsidR="00E26857" w:rsidRPr="00421883">
              <w:rPr>
                <w:noProof/>
                <w:webHidden/>
              </w:rPr>
              <w:fldChar w:fldCharType="begin"/>
            </w:r>
            <w:r w:rsidR="00E26857" w:rsidRPr="00421883">
              <w:rPr>
                <w:noProof/>
                <w:webHidden/>
              </w:rPr>
              <w:instrText xml:space="preserve"> PAGEREF _Toc142486973 \h </w:instrText>
            </w:r>
            <w:r w:rsidR="00E26857" w:rsidRPr="00421883">
              <w:rPr>
                <w:noProof/>
                <w:webHidden/>
              </w:rPr>
            </w:r>
            <w:r w:rsidR="00E26857" w:rsidRPr="00421883">
              <w:rPr>
                <w:noProof/>
                <w:webHidden/>
              </w:rPr>
              <w:fldChar w:fldCharType="separate"/>
            </w:r>
            <w:r w:rsidR="00E26857" w:rsidRPr="00421883">
              <w:rPr>
                <w:noProof/>
                <w:webHidden/>
              </w:rPr>
              <w:t>13</w:t>
            </w:r>
            <w:r w:rsidR="00E26857" w:rsidRPr="00421883">
              <w:rPr>
                <w:noProof/>
                <w:webHidden/>
              </w:rPr>
              <w:fldChar w:fldCharType="end"/>
            </w:r>
          </w:hyperlink>
        </w:p>
        <w:p w14:paraId="37D3F48C" w14:textId="37DE8660" w:rsidR="00E26857" w:rsidRDefault="000B3031" w:rsidP="00E26857">
          <w:pPr>
            <w:pStyle w:val="INNH3"/>
            <w:rPr>
              <w:rFonts w:eastAsiaTheme="minorEastAsia"/>
              <w:noProof/>
              <w:lang w:eastAsia="nb-NO"/>
            </w:rPr>
          </w:pPr>
          <w:hyperlink w:anchor="_Toc142486974" w:history="1">
            <w:r w:rsidR="00E26857" w:rsidRPr="00421883">
              <w:rPr>
                <w:rStyle w:val="Hyperkobling"/>
                <w:rFonts w:asciiTheme="majorHAnsi" w:eastAsiaTheme="majorEastAsia" w:hAnsiTheme="majorHAnsi" w:cstheme="majorBidi"/>
                <w:noProof/>
              </w:rPr>
              <w:t>9.1.2</w:t>
            </w:r>
            <w:r w:rsidR="00E26857" w:rsidRPr="00421883">
              <w:rPr>
                <w:rFonts w:eastAsiaTheme="minorEastAsia"/>
                <w:noProof/>
                <w:lang w:eastAsia="nb-NO"/>
              </w:rPr>
              <w:tab/>
            </w:r>
            <w:r w:rsidR="00E26857" w:rsidRPr="00421883">
              <w:rPr>
                <w:rStyle w:val="Hyperkobling"/>
                <w:rFonts w:asciiTheme="majorHAnsi" w:eastAsiaTheme="majorEastAsia" w:hAnsiTheme="majorHAnsi" w:cstheme="majorBidi"/>
                <w:noProof/>
              </w:rPr>
              <w:t>Kommunikasjon og møter</w:t>
            </w:r>
            <w:r w:rsidR="00E26857" w:rsidRPr="00421883">
              <w:rPr>
                <w:noProof/>
                <w:webHidden/>
              </w:rPr>
              <w:tab/>
            </w:r>
            <w:r w:rsidR="00E26857" w:rsidRPr="00421883">
              <w:rPr>
                <w:noProof/>
                <w:webHidden/>
              </w:rPr>
              <w:fldChar w:fldCharType="begin"/>
            </w:r>
            <w:r w:rsidR="00E26857" w:rsidRPr="00421883">
              <w:rPr>
                <w:noProof/>
                <w:webHidden/>
              </w:rPr>
              <w:instrText xml:space="preserve"> PAGEREF _Toc142486974 \h </w:instrText>
            </w:r>
            <w:r w:rsidR="00E26857" w:rsidRPr="00421883">
              <w:rPr>
                <w:noProof/>
                <w:webHidden/>
              </w:rPr>
            </w:r>
            <w:r w:rsidR="00E26857" w:rsidRPr="00421883">
              <w:rPr>
                <w:noProof/>
                <w:webHidden/>
              </w:rPr>
              <w:fldChar w:fldCharType="separate"/>
            </w:r>
            <w:r w:rsidR="00E26857" w:rsidRPr="00421883">
              <w:rPr>
                <w:noProof/>
                <w:webHidden/>
              </w:rPr>
              <w:t>13</w:t>
            </w:r>
            <w:r w:rsidR="00E26857" w:rsidRPr="00421883">
              <w:rPr>
                <w:noProof/>
                <w:webHidden/>
              </w:rPr>
              <w:fldChar w:fldCharType="end"/>
            </w:r>
          </w:hyperlink>
        </w:p>
        <w:p w14:paraId="59597567" w14:textId="0E2FF06D" w:rsidR="00E26857" w:rsidRDefault="000B3031" w:rsidP="00421883">
          <w:pPr>
            <w:pStyle w:val="INNH1"/>
            <w:rPr>
              <w:rFonts w:eastAsiaTheme="minorEastAsia"/>
              <w:noProof/>
              <w:lang w:eastAsia="nb-NO"/>
            </w:rPr>
          </w:pPr>
          <w:hyperlink w:anchor="_Toc142486975" w:history="1">
            <w:r w:rsidR="00E26857" w:rsidRPr="00C60868">
              <w:rPr>
                <w:rStyle w:val="Hyperkobling"/>
                <w:noProof/>
              </w:rPr>
              <w:t>10</w:t>
            </w:r>
            <w:r w:rsidR="00E26857">
              <w:rPr>
                <w:rFonts w:eastAsiaTheme="minorEastAsia"/>
                <w:noProof/>
                <w:lang w:eastAsia="nb-NO"/>
              </w:rPr>
              <w:tab/>
            </w:r>
            <w:r w:rsidR="00E26857" w:rsidRPr="00C60868">
              <w:rPr>
                <w:rStyle w:val="Hyperkobling"/>
                <w:noProof/>
              </w:rPr>
              <w:t>Mislighold</w:t>
            </w:r>
            <w:r w:rsidR="00E26857">
              <w:rPr>
                <w:noProof/>
                <w:webHidden/>
              </w:rPr>
              <w:tab/>
            </w:r>
            <w:r w:rsidR="00E26857">
              <w:rPr>
                <w:noProof/>
                <w:webHidden/>
              </w:rPr>
              <w:fldChar w:fldCharType="begin"/>
            </w:r>
            <w:r w:rsidR="00E26857">
              <w:rPr>
                <w:noProof/>
                <w:webHidden/>
              </w:rPr>
              <w:instrText xml:space="preserve"> PAGEREF _Toc142486975 \h </w:instrText>
            </w:r>
            <w:r w:rsidR="00E26857">
              <w:rPr>
                <w:noProof/>
                <w:webHidden/>
              </w:rPr>
            </w:r>
            <w:r w:rsidR="00E26857">
              <w:rPr>
                <w:noProof/>
                <w:webHidden/>
              </w:rPr>
              <w:fldChar w:fldCharType="separate"/>
            </w:r>
            <w:r w:rsidR="00E26857">
              <w:rPr>
                <w:noProof/>
                <w:webHidden/>
              </w:rPr>
              <w:t>13</w:t>
            </w:r>
            <w:r w:rsidR="00E26857">
              <w:rPr>
                <w:noProof/>
                <w:webHidden/>
              </w:rPr>
              <w:fldChar w:fldCharType="end"/>
            </w:r>
          </w:hyperlink>
        </w:p>
        <w:p w14:paraId="57F9D964" w14:textId="63422EFA" w:rsidR="00E26857" w:rsidRDefault="000B3031" w:rsidP="00421883">
          <w:pPr>
            <w:pStyle w:val="INNH2"/>
            <w:rPr>
              <w:rFonts w:eastAsiaTheme="minorEastAsia"/>
              <w:noProof/>
              <w:lang w:eastAsia="nb-NO"/>
            </w:rPr>
          </w:pPr>
          <w:hyperlink w:anchor="_Toc142486976" w:history="1">
            <w:r w:rsidR="00E26857" w:rsidRPr="00C60868">
              <w:rPr>
                <w:rStyle w:val="Hyperkobling"/>
                <w:noProof/>
              </w:rPr>
              <w:t>10.1</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_Toc142486976 \h </w:instrText>
            </w:r>
            <w:r w:rsidR="00E26857">
              <w:rPr>
                <w:noProof/>
                <w:webHidden/>
              </w:rPr>
            </w:r>
            <w:r w:rsidR="00E26857">
              <w:rPr>
                <w:noProof/>
                <w:webHidden/>
              </w:rPr>
              <w:fldChar w:fldCharType="separate"/>
            </w:r>
            <w:r w:rsidR="00E26857">
              <w:rPr>
                <w:noProof/>
                <w:webHidden/>
              </w:rPr>
              <w:t>13</w:t>
            </w:r>
            <w:r w:rsidR="00E26857">
              <w:rPr>
                <w:noProof/>
                <w:webHidden/>
              </w:rPr>
              <w:fldChar w:fldCharType="end"/>
            </w:r>
          </w:hyperlink>
        </w:p>
        <w:p w14:paraId="2715BD87" w14:textId="2BE19B01" w:rsidR="00E26857" w:rsidRDefault="000B3031" w:rsidP="00421883">
          <w:pPr>
            <w:pStyle w:val="INNH1"/>
            <w:rPr>
              <w:rFonts w:eastAsiaTheme="minorEastAsia"/>
              <w:noProof/>
              <w:lang w:eastAsia="nb-NO"/>
            </w:rPr>
          </w:pPr>
          <w:hyperlink w:anchor="_Toc142486977" w:history="1">
            <w:r w:rsidR="00E26857" w:rsidRPr="00C60868">
              <w:rPr>
                <w:rStyle w:val="Hyperkobling"/>
                <w:noProof/>
              </w:rPr>
              <w:t>11</w:t>
            </w:r>
            <w:r w:rsidR="00E26857">
              <w:rPr>
                <w:rFonts w:eastAsiaTheme="minorEastAsia"/>
                <w:noProof/>
                <w:lang w:eastAsia="nb-NO"/>
              </w:rPr>
              <w:tab/>
            </w:r>
            <w:r w:rsidR="00E26857" w:rsidRPr="00C60868">
              <w:rPr>
                <w:rStyle w:val="Hyperkobling"/>
                <w:noProof/>
              </w:rPr>
              <w:t>Sanksjoner ved mislighold</w:t>
            </w:r>
            <w:r w:rsidR="00E26857">
              <w:rPr>
                <w:noProof/>
                <w:webHidden/>
              </w:rPr>
              <w:tab/>
            </w:r>
            <w:r w:rsidR="00E26857">
              <w:rPr>
                <w:noProof/>
                <w:webHidden/>
              </w:rPr>
              <w:fldChar w:fldCharType="begin"/>
            </w:r>
            <w:r w:rsidR="00E26857">
              <w:rPr>
                <w:noProof/>
                <w:webHidden/>
              </w:rPr>
              <w:instrText xml:space="preserve"> PAGEREF _Toc142486977 \h </w:instrText>
            </w:r>
            <w:r w:rsidR="00E26857">
              <w:rPr>
                <w:noProof/>
                <w:webHidden/>
              </w:rPr>
            </w:r>
            <w:r w:rsidR="00E26857">
              <w:rPr>
                <w:noProof/>
                <w:webHidden/>
              </w:rPr>
              <w:fldChar w:fldCharType="separate"/>
            </w:r>
            <w:r w:rsidR="00E26857">
              <w:rPr>
                <w:noProof/>
                <w:webHidden/>
              </w:rPr>
              <w:t>13</w:t>
            </w:r>
            <w:r w:rsidR="00E26857">
              <w:rPr>
                <w:noProof/>
                <w:webHidden/>
              </w:rPr>
              <w:fldChar w:fldCharType="end"/>
            </w:r>
          </w:hyperlink>
        </w:p>
        <w:p w14:paraId="0814A29D" w14:textId="57AC333F" w:rsidR="00E26857" w:rsidRDefault="000B3031" w:rsidP="00421883">
          <w:pPr>
            <w:pStyle w:val="INNH2"/>
            <w:rPr>
              <w:rFonts w:eastAsiaTheme="minorEastAsia"/>
              <w:noProof/>
              <w:lang w:eastAsia="nb-NO"/>
            </w:rPr>
          </w:pPr>
          <w:hyperlink w:anchor="_Toc142486978" w:history="1">
            <w:r w:rsidR="00E26857" w:rsidRPr="00C60868">
              <w:rPr>
                <w:rStyle w:val="Hyperkobling"/>
                <w:noProof/>
              </w:rPr>
              <w:t>11.1</w:t>
            </w:r>
            <w:r w:rsidR="00E26857">
              <w:rPr>
                <w:rFonts w:eastAsiaTheme="minorEastAsia"/>
                <w:noProof/>
                <w:lang w:eastAsia="nb-NO"/>
              </w:rPr>
              <w:tab/>
            </w:r>
            <w:r w:rsidR="00E26857" w:rsidRPr="00C60868">
              <w:rPr>
                <w:rStyle w:val="Hyperkobling"/>
                <w:noProof/>
              </w:rPr>
              <w:t>Dagbot ved mislighold av avtalte frister</w:t>
            </w:r>
            <w:r w:rsidR="00E26857">
              <w:rPr>
                <w:noProof/>
                <w:webHidden/>
              </w:rPr>
              <w:tab/>
            </w:r>
            <w:r w:rsidR="00E26857">
              <w:rPr>
                <w:noProof/>
                <w:webHidden/>
              </w:rPr>
              <w:fldChar w:fldCharType="begin"/>
            </w:r>
            <w:r w:rsidR="00E26857">
              <w:rPr>
                <w:noProof/>
                <w:webHidden/>
              </w:rPr>
              <w:instrText xml:space="preserve"> PAGEREF _Toc142486978 \h </w:instrText>
            </w:r>
            <w:r w:rsidR="00E26857">
              <w:rPr>
                <w:noProof/>
                <w:webHidden/>
              </w:rPr>
            </w:r>
            <w:r w:rsidR="00E26857">
              <w:rPr>
                <w:noProof/>
                <w:webHidden/>
              </w:rPr>
              <w:fldChar w:fldCharType="separate"/>
            </w:r>
            <w:r w:rsidR="00E26857">
              <w:rPr>
                <w:noProof/>
                <w:webHidden/>
              </w:rPr>
              <w:t>13</w:t>
            </w:r>
            <w:r w:rsidR="00E26857">
              <w:rPr>
                <w:noProof/>
                <w:webHidden/>
              </w:rPr>
              <w:fldChar w:fldCharType="end"/>
            </w:r>
          </w:hyperlink>
        </w:p>
        <w:p w14:paraId="1AAF07DA" w14:textId="7073D034" w:rsidR="00E26857" w:rsidRDefault="000B3031" w:rsidP="00E26857">
          <w:pPr>
            <w:pStyle w:val="INNH3"/>
            <w:rPr>
              <w:rFonts w:eastAsiaTheme="minorEastAsia"/>
              <w:noProof/>
              <w:lang w:eastAsia="nb-NO"/>
            </w:rPr>
          </w:pPr>
          <w:hyperlink w:anchor="_Toc142486979" w:history="1">
            <w:r w:rsidR="00E26857" w:rsidRPr="00C60868">
              <w:rPr>
                <w:rStyle w:val="Hyperkobling"/>
                <w:noProof/>
              </w:rPr>
              <w:t>11.1.1</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_Toc142486979 \h </w:instrText>
            </w:r>
            <w:r w:rsidR="00E26857">
              <w:rPr>
                <w:noProof/>
                <w:webHidden/>
              </w:rPr>
            </w:r>
            <w:r w:rsidR="00E26857">
              <w:rPr>
                <w:noProof/>
                <w:webHidden/>
              </w:rPr>
              <w:fldChar w:fldCharType="separate"/>
            </w:r>
            <w:r w:rsidR="00E26857">
              <w:rPr>
                <w:noProof/>
                <w:webHidden/>
              </w:rPr>
              <w:t>13</w:t>
            </w:r>
            <w:r w:rsidR="00E26857">
              <w:rPr>
                <w:noProof/>
                <w:webHidden/>
              </w:rPr>
              <w:fldChar w:fldCharType="end"/>
            </w:r>
          </w:hyperlink>
        </w:p>
        <w:p w14:paraId="47CCED1E" w14:textId="68D87735" w:rsidR="00E26857" w:rsidRDefault="000B3031" w:rsidP="00421883">
          <w:pPr>
            <w:pStyle w:val="INNH2"/>
            <w:rPr>
              <w:rFonts w:eastAsiaTheme="minorEastAsia"/>
              <w:noProof/>
              <w:lang w:eastAsia="nb-NO"/>
            </w:rPr>
          </w:pPr>
          <w:hyperlink w:anchor="_Toc142486980" w:history="1">
            <w:r w:rsidR="00E26857" w:rsidRPr="00C60868">
              <w:rPr>
                <w:rStyle w:val="Hyperkobling"/>
                <w:noProof/>
              </w:rPr>
              <w:t>11.2</w:t>
            </w:r>
            <w:r w:rsidR="00E26857">
              <w:rPr>
                <w:rFonts w:eastAsiaTheme="minorEastAsia"/>
                <w:noProof/>
                <w:lang w:eastAsia="nb-NO"/>
              </w:rPr>
              <w:tab/>
            </w:r>
            <w:r w:rsidR="00E26857" w:rsidRPr="00C60868">
              <w:rPr>
                <w:rStyle w:val="Hyperkobling"/>
                <w:noProof/>
              </w:rPr>
              <w:t>Erstatning</w:t>
            </w:r>
            <w:r w:rsidR="00E26857">
              <w:rPr>
                <w:noProof/>
                <w:webHidden/>
              </w:rPr>
              <w:tab/>
            </w:r>
            <w:r w:rsidR="00E26857">
              <w:rPr>
                <w:noProof/>
                <w:webHidden/>
              </w:rPr>
              <w:fldChar w:fldCharType="begin"/>
            </w:r>
            <w:r w:rsidR="00E26857">
              <w:rPr>
                <w:noProof/>
                <w:webHidden/>
              </w:rPr>
              <w:instrText xml:space="preserve"> PAGEREF _Toc142486980 \h </w:instrText>
            </w:r>
            <w:r w:rsidR="00E26857">
              <w:rPr>
                <w:noProof/>
                <w:webHidden/>
              </w:rPr>
            </w:r>
            <w:r w:rsidR="00E26857">
              <w:rPr>
                <w:noProof/>
                <w:webHidden/>
              </w:rPr>
              <w:fldChar w:fldCharType="separate"/>
            </w:r>
            <w:r w:rsidR="00E26857">
              <w:rPr>
                <w:noProof/>
                <w:webHidden/>
              </w:rPr>
              <w:t>14</w:t>
            </w:r>
            <w:r w:rsidR="00E26857">
              <w:rPr>
                <w:noProof/>
                <w:webHidden/>
              </w:rPr>
              <w:fldChar w:fldCharType="end"/>
            </w:r>
          </w:hyperlink>
        </w:p>
        <w:p w14:paraId="1BB17736" w14:textId="548AC581" w:rsidR="00E26857" w:rsidRDefault="000B3031" w:rsidP="00E26857">
          <w:pPr>
            <w:pStyle w:val="INNH3"/>
            <w:rPr>
              <w:rFonts w:eastAsiaTheme="minorEastAsia"/>
              <w:noProof/>
              <w:lang w:eastAsia="nb-NO"/>
            </w:rPr>
          </w:pPr>
          <w:hyperlink w:anchor="_Toc142486981" w:history="1">
            <w:r w:rsidR="00E26857" w:rsidRPr="00C60868">
              <w:rPr>
                <w:rStyle w:val="Hyperkobling"/>
                <w:noProof/>
              </w:rPr>
              <w:t>11.2.1</w:t>
            </w:r>
            <w:r w:rsidR="00E26857">
              <w:rPr>
                <w:rFonts w:eastAsiaTheme="minorEastAsia"/>
                <w:noProof/>
                <w:lang w:eastAsia="nb-NO"/>
              </w:rPr>
              <w:tab/>
            </w:r>
            <w:r w:rsidR="00E26857" w:rsidRPr="00C60868">
              <w:rPr>
                <w:rStyle w:val="Hyperkobling"/>
                <w:noProof/>
              </w:rPr>
              <w:t>Ikke-kommersielle pakninger</w:t>
            </w:r>
            <w:r w:rsidR="00E26857">
              <w:rPr>
                <w:noProof/>
                <w:webHidden/>
              </w:rPr>
              <w:tab/>
            </w:r>
            <w:r w:rsidR="00E26857">
              <w:rPr>
                <w:noProof/>
                <w:webHidden/>
              </w:rPr>
              <w:fldChar w:fldCharType="begin"/>
            </w:r>
            <w:r w:rsidR="00E26857">
              <w:rPr>
                <w:noProof/>
                <w:webHidden/>
              </w:rPr>
              <w:instrText xml:space="preserve"> PAGEREF _Toc142486981 \h </w:instrText>
            </w:r>
            <w:r w:rsidR="00E26857">
              <w:rPr>
                <w:noProof/>
                <w:webHidden/>
              </w:rPr>
            </w:r>
            <w:r w:rsidR="00E26857">
              <w:rPr>
                <w:noProof/>
                <w:webHidden/>
              </w:rPr>
              <w:fldChar w:fldCharType="separate"/>
            </w:r>
            <w:r w:rsidR="00E26857">
              <w:rPr>
                <w:noProof/>
                <w:webHidden/>
              </w:rPr>
              <w:t>14</w:t>
            </w:r>
            <w:r w:rsidR="00E26857">
              <w:rPr>
                <w:noProof/>
                <w:webHidden/>
              </w:rPr>
              <w:fldChar w:fldCharType="end"/>
            </w:r>
          </w:hyperlink>
        </w:p>
        <w:p w14:paraId="023707E5" w14:textId="2B2289AE" w:rsidR="00E26857" w:rsidRDefault="000B3031" w:rsidP="00E26857">
          <w:pPr>
            <w:pStyle w:val="INNH3"/>
            <w:rPr>
              <w:rFonts w:eastAsiaTheme="minorEastAsia"/>
              <w:noProof/>
              <w:lang w:eastAsia="nb-NO"/>
            </w:rPr>
          </w:pPr>
          <w:hyperlink w:anchor="_Toc142486982" w:history="1">
            <w:r w:rsidR="00E26857" w:rsidRPr="00C60868">
              <w:rPr>
                <w:rStyle w:val="Hyperkobling"/>
                <w:noProof/>
              </w:rPr>
              <w:t>11.2.2</w:t>
            </w:r>
            <w:r w:rsidR="00E26857">
              <w:rPr>
                <w:rFonts w:eastAsiaTheme="minorEastAsia"/>
                <w:noProof/>
                <w:lang w:eastAsia="nb-NO"/>
              </w:rPr>
              <w:tab/>
            </w:r>
            <w:r w:rsidR="00E26857" w:rsidRPr="00C60868">
              <w:rPr>
                <w:rStyle w:val="Hyperkobling"/>
                <w:noProof/>
              </w:rPr>
              <w:t>Kommersielle pakninger</w:t>
            </w:r>
            <w:r w:rsidR="00E26857">
              <w:rPr>
                <w:noProof/>
                <w:webHidden/>
              </w:rPr>
              <w:tab/>
            </w:r>
            <w:r w:rsidR="00E26857">
              <w:rPr>
                <w:noProof/>
                <w:webHidden/>
              </w:rPr>
              <w:fldChar w:fldCharType="begin"/>
            </w:r>
            <w:r w:rsidR="00E26857">
              <w:rPr>
                <w:noProof/>
                <w:webHidden/>
              </w:rPr>
              <w:instrText xml:space="preserve"> PAGEREF _Toc142486982 \h </w:instrText>
            </w:r>
            <w:r w:rsidR="00E26857">
              <w:rPr>
                <w:noProof/>
                <w:webHidden/>
              </w:rPr>
            </w:r>
            <w:r w:rsidR="00E26857">
              <w:rPr>
                <w:noProof/>
                <w:webHidden/>
              </w:rPr>
              <w:fldChar w:fldCharType="separate"/>
            </w:r>
            <w:r w:rsidR="00E26857">
              <w:rPr>
                <w:noProof/>
                <w:webHidden/>
              </w:rPr>
              <w:t>14</w:t>
            </w:r>
            <w:r w:rsidR="00E26857">
              <w:rPr>
                <w:noProof/>
                <w:webHidden/>
              </w:rPr>
              <w:fldChar w:fldCharType="end"/>
            </w:r>
          </w:hyperlink>
        </w:p>
        <w:p w14:paraId="1436954A" w14:textId="11B711C7" w:rsidR="00E26857" w:rsidRDefault="000B3031" w:rsidP="00421883">
          <w:pPr>
            <w:pStyle w:val="INNH2"/>
            <w:rPr>
              <w:rFonts w:eastAsiaTheme="minorEastAsia"/>
              <w:noProof/>
              <w:lang w:eastAsia="nb-NO"/>
            </w:rPr>
          </w:pPr>
          <w:hyperlink w:anchor="_Toc142486983" w:history="1">
            <w:r w:rsidR="00E26857" w:rsidRPr="00C60868">
              <w:rPr>
                <w:rStyle w:val="Hyperkobling"/>
                <w:noProof/>
              </w:rPr>
              <w:t>11.3</w:t>
            </w:r>
            <w:r w:rsidR="00E26857">
              <w:rPr>
                <w:rFonts w:eastAsiaTheme="minorEastAsia"/>
                <w:noProof/>
                <w:lang w:eastAsia="nb-NO"/>
              </w:rPr>
              <w:tab/>
            </w:r>
            <w:r w:rsidR="00E26857" w:rsidRPr="00C60868">
              <w:rPr>
                <w:rStyle w:val="Hyperkobling"/>
                <w:noProof/>
              </w:rPr>
              <w:t>Omlevering</w:t>
            </w:r>
            <w:r w:rsidR="00E26857">
              <w:rPr>
                <w:noProof/>
                <w:webHidden/>
              </w:rPr>
              <w:tab/>
            </w:r>
            <w:r w:rsidR="00E26857">
              <w:rPr>
                <w:noProof/>
                <w:webHidden/>
              </w:rPr>
              <w:fldChar w:fldCharType="begin"/>
            </w:r>
            <w:r w:rsidR="00E26857">
              <w:rPr>
                <w:noProof/>
                <w:webHidden/>
              </w:rPr>
              <w:instrText xml:space="preserve"> PAGEREF _Toc142486983 \h </w:instrText>
            </w:r>
            <w:r w:rsidR="00E26857">
              <w:rPr>
                <w:noProof/>
                <w:webHidden/>
              </w:rPr>
            </w:r>
            <w:r w:rsidR="00E26857">
              <w:rPr>
                <w:noProof/>
                <w:webHidden/>
              </w:rPr>
              <w:fldChar w:fldCharType="separate"/>
            </w:r>
            <w:r w:rsidR="00E26857">
              <w:rPr>
                <w:noProof/>
                <w:webHidden/>
              </w:rPr>
              <w:t>14</w:t>
            </w:r>
            <w:r w:rsidR="00E26857">
              <w:rPr>
                <w:noProof/>
                <w:webHidden/>
              </w:rPr>
              <w:fldChar w:fldCharType="end"/>
            </w:r>
          </w:hyperlink>
        </w:p>
        <w:p w14:paraId="0D09FB19" w14:textId="1829ACAC" w:rsidR="00E26857" w:rsidRDefault="000B3031" w:rsidP="00E26857">
          <w:pPr>
            <w:pStyle w:val="INNH3"/>
            <w:rPr>
              <w:rFonts w:eastAsiaTheme="minorEastAsia"/>
              <w:noProof/>
              <w:lang w:eastAsia="nb-NO"/>
            </w:rPr>
          </w:pPr>
          <w:hyperlink w:anchor="_Toc142486984" w:history="1">
            <w:r w:rsidR="00E26857" w:rsidRPr="00C60868">
              <w:rPr>
                <w:rStyle w:val="Hyperkobling"/>
                <w:noProof/>
              </w:rPr>
              <w:t>11.3.1</w:t>
            </w:r>
            <w:r w:rsidR="00E26857">
              <w:rPr>
                <w:rFonts w:eastAsiaTheme="minorEastAsia"/>
                <w:noProof/>
                <w:lang w:eastAsia="nb-NO"/>
              </w:rPr>
              <w:tab/>
            </w:r>
            <w:r w:rsidR="00E26857" w:rsidRPr="00C60868">
              <w:rPr>
                <w:rStyle w:val="Hyperkobling"/>
                <w:noProof/>
              </w:rPr>
              <w:t>Omlevering som følge av kvalitetsavvik</w:t>
            </w:r>
            <w:r w:rsidR="00E26857">
              <w:rPr>
                <w:noProof/>
                <w:webHidden/>
              </w:rPr>
              <w:tab/>
            </w:r>
            <w:r w:rsidR="00E26857">
              <w:rPr>
                <w:noProof/>
                <w:webHidden/>
              </w:rPr>
              <w:fldChar w:fldCharType="begin"/>
            </w:r>
            <w:r w:rsidR="00E26857">
              <w:rPr>
                <w:noProof/>
                <w:webHidden/>
              </w:rPr>
              <w:instrText xml:space="preserve"> PAGEREF _Toc142486984 \h </w:instrText>
            </w:r>
            <w:r w:rsidR="00E26857">
              <w:rPr>
                <w:noProof/>
                <w:webHidden/>
              </w:rPr>
            </w:r>
            <w:r w:rsidR="00E26857">
              <w:rPr>
                <w:noProof/>
                <w:webHidden/>
              </w:rPr>
              <w:fldChar w:fldCharType="separate"/>
            </w:r>
            <w:r w:rsidR="00E26857">
              <w:rPr>
                <w:noProof/>
                <w:webHidden/>
              </w:rPr>
              <w:t>14</w:t>
            </w:r>
            <w:r w:rsidR="00E26857">
              <w:rPr>
                <w:noProof/>
                <w:webHidden/>
              </w:rPr>
              <w:fldChar w:fldCharType="end"/>
            </w:r>
          </w:hyperlink>
        </w:p>
        <w:p w14:paraId="52F2B5F0" w14:textId="78B4267D" w:rsidR="00E26857" w:rsidRDefault="000B3031" w:rsidP="00E26857">
          <w:pPr>
            <w:pStyle w:val="INNH3"/>
            <w:rPr>
              <w:rFonts w:eastAsiaTheme="minorEastAsia"/>
              <w:noProof/>
              <w:lang w:eastAsia="nb-NO"/>
            </w:rPr>
          </w:pPr>
          <w:hyperlink w:anchor="_Toc142486985" w:history="1">
            <w:r w:rsidR="00E26857" w:rsidRPr="00C60868">
              <w:rPr>
                <w:rStyle w:val="Hyperkobling"/>
                <w:noProof/>
              </w:rPr>
              <w:t>11.3.2</w:t>
            </w:r>
            <w:r w:rsidR="00E26857">
              <w:rPr>
                <w:rFonts w:eastAsiaTheme="minorEastAsia"/>
                <w:noProof/>
                <w:lang w:eastAsia="nb-NO"/>
              </w:rPr>
              <w:tab/>
            </w:r>
            <w:r w:rsidR="00E26857" w:rsidRPr="00C60868">
              <w:rPr>
                <w:rStyle w:val="Hyperkobling"/>
                <w:noProof/>
              </w:rPr>
              <w:t>Omlevering som følge av skade oppstått etter levering</w:t>
            </w:r>
            <w:r w:rsidR="00E26857">
              <w:rPr>
                <w:noProof/>
                <w:webHidden/>
              </w:rPr>
              <w:tab/>
            </w:r>
            <w:r w:rsidR="00E26857">
              <w:rPr>
                <w:noProof/>
                <w:webHidden/>
              </w:rPr>
              <w:fldChar w:fldCharType="begin"/>
            </w:r>
            <w:r w:rsidR="00E26857">
              <w:rPr>
                <w:noProof/>
                <w:webHidden/>
              </w:rPr>
              <w:instrText xml:space="preserve"> PAGEREF _Toc142486985 \h </w:instrText>
            </w:r>
            <w:r w:rsidR="00E26857">
              <w:rPr>
                <w:noProof/>
                <w:webHidden/>
              </w:rPr>
            </w:r>
            <w:r w:rsidR="00E26857">
              <w:rPr>
                <w:noProof/>
                <w:webHidden/>
              </w:rPr>
              <w:fldChar w:fldCharType="separate"/>
            </w:r>
            <w:r w:rsidR="00E26857">
              <w:rPr>
                <w:noProof/>
                <w:webHidden/>
              </w:rPr>
              <w:t>14</w:t>
            </w:r>
            <w:r w:rsidR="00E26857">
              <w:rPr>
                <w:noProof/>
                <w:webHidden/>
              </w:rPr>
              <w:fldChar w:fldCharType="end"/>
            </w:r>
          </w:hyperlink>
        </w:p>
        <w:p w14:paraId="443A9972" w14:textId="406BF13C" w:rsidR="00E26857" w:rsidRDefault="000B3031" w:rsidP="00421883">
          <w:pPr>
            <w:pStyle w:val="INNH2"/>
            <w:rPr>
              <w:rFonts w:eastAsiaTheme="minorEastAsia"/>
              <w:noProof/>
              <w:lang w:eastAsia="nb-NO"/>
            </w:rPr>
          </w:pPr>
          <w:hyperlink w:anchor="_Toc142486986" w:history="1">
            <w:r w:rsidR="00E26857" w:rsidRPr="00C60868">
              <w:rPr>
                <w:rStyle w:val="Hyperkobling"/>
                <w:noProof/>
              </w:rPr>
              <w:t>11.4</w:t>
            </w:r>
            <w:r w:rsidR="00E26857">
              <w:rPr>
                <w:rFonts w:eastAsiaTheme="minorEastAsia"/>
                <w:noProof/>
                <w:lang w:eastAsia="nb-NO"/>
              </w:rPr>
              <w:tab/>
            </w:r>
            <w:r w:rsidR="00E26857" w:rsidRPr="00C60868">
              <w:rPr>
                <w:rStyle w:val="Hyperkobling"/>
                <w:noProof/>
              </w:rPr>
              <w:t>Heving av rammeavtalen</w:t>
            </w:r>
            <w:r w:rsidR="00E26857">
              <w:rPr>
                <w:noProof/>
                <w:webHidden/>
              </w:rPr>
              <w:tab/>
            </w:r>
            <w:r w:rsidR="00E26857">
              <w:rPr>
                <w:noProof/>
                <w:webHidden/>
              </w:rPr>
              <w:fldChar w:fldCharType="begin"/>
            </w:r>
            <w:r w:rsidR="00E26857">
              <w:rPr>
                <w:noProof/>
                <w:webHidden/>
              </w:rPr>
              <w:instrText xml:space="preserve"> PAGEREF _Toc142486986 \h </w:instrText>
            </w:r>
            <w:r w:rsidR="00E26857">
              <w:rPr>
                <w:noProof/>
                <w:webHidden/>
              </w:rPr>
            </w:r>
            <w:r w:rsidR="00E26857">
              <w:rPr>
                <w:noProof/>
                <w:webHidden/>
              </w:rPr>
              <w:fldChar w:fldCharType="separate"/>
            </w:r>
            <w:r w:rsidR="00E26857">
              <w:rPr>
                <w:noProof/>
                <w:webHidden/>
              </w:rPr>
              <w:t>15</w:t>
            </w:r>
            <w:r w:rsidR="00E26857">
              <w:rPr>
                <w:noProof/>
                <w:webHidden/>
              </w:rPr>
              <w:fldChar w:fldCharType="end"/>
            </w:r>
          </w:hyperlink>
        </w:p>
        <w:p w14:paraId="171D7B6A" w14:textId="7FDB30EB" w:rsidR="00E26857" w:rsidRDefault="000B3031" w:rsidP="00E26857">
          <w:pPr>
            <w:pStyle w:val="INNH3"/>
            <w:rPr>
              <w:rFonts w:eastAsiaTheme="minorEastAsia"/>
              <w:noProof/>
              <w:lang w:eastAsia="nb-NO"/>
            </w:rPr>
          </w:pPr>
          <w:hyperlink w:anchor="_Toc142486987" w:history="1">
            <w:r w:rsidR="00E26857" w:rsidRPr="00C60868">
              <w:rPr>
                <w:rStyle w:val="Hyperkobling"/>
                <w:noProof/>
              </w:rPr>
              <w:t>11.4.1</w:t>
            </w:r>
            <w:r w:rsidR="00E26857">
              <w:rPr>
                <w:rFonts w:eastAsiaTheme="minorEastAsia"/>
                <w:noProof/>
                <w:lang w:eastAsia="nb-NO"/>
              </w:rPr>
              <w:tab/>
            </w:r>
            <w:r w:rsidR="00E26857" w:rsidRPr="00C60868">
              <w:rPr>
                <w:rStyle w:val="Hyperkobling"/>
                <w:noProof/>
              </w:rPr>
              <w:t>Heving av rammeavtalen etter overgang til kommersielle pakninger</w:t>
            </w:r>
            <w:r w:rsidR="00E26857">
              <w:rPr>
                <w:noProof/>
                <w:webHidden/>
              </w:rPr>
              <w:tab/>
            </w:r>
            <w:r w:rsidR="00E26857">
              <w:rPr>
                <w:noProof/>
                <w:webHidden/>
              </w:rPr>
              <w:fldChar w:fldCharType="begin"/>
            </w:r>
            <w:r w:rsidR="00E26857">
              <w:rPr>
                <w:noProof/>
                <w:webHidden/>
              </w:rPr>
              <w:instrText xml:space="preserve"> PAGEREF _Toc142486987 \h </w:instrText>
            </w:r>
            <w:r w:rsidR="00E26857">
              <w:rPr>
                <w:noProof/>
                <w:webHidden/>
              </w:rPr>
            </w:r>
            <w:r w:rsidR="00E26857">
              <w:rPr>
                <w:noProof/>
                <w:webHidden/>
              </w:rPr>
              <w:fldChar w:fldCharType="separate"/>
            </w:r>
            <w:r w:rsidR="00E26857">
              <w:rPr>
                <w:noProof/>
                <w:webHidden/>
              </w:rPr>
              <w:t>15</w:t>
            </w:r>
            <w:r w:rsidR="00E26857">
              <w:rPr>
                <w:noProof/>
                <w:webHidden/>
              </w:rPr>
              <w:fldChar w:fldCharType="end"/>
            </w:r>
          </w:hyperlink>
        </w:p>
        <w:p w14:paraId="6114528B" w14:textId="08F99D68" w:rsidR="00E26857" w:rsidRDefault="000B3031" w:rsidP="00421883">
          <w:pPr>
            <w:pStyle w:val="INNH1"/>
            <w:rPr>
              <w:rFonts w:eastAsiaTheme="minorEastAsia"/>
              <w:noProof/>
              <w:lang w:eastAsia="nb-NO"/>
            </w:rPr>
          </w:pPr>
          <w:hyperlink w:anchor="_Toc142486988" w:history="1">
            <w:r w:rsidR="00E26857" w:rsidRPr="00C60868">
              <w:rPr>
                <w:rStyle w:val="Hyperkobling"/>
                <w:noProof/>
              </w:rPr>
              <w:t>12</w:t>
            </w:r>
            <w:r w:rsidR="00E26857">
              <w:rPr>
                <w:rFonts w:eastAsiaTheme="minorEastAsia"/>
                <w:noProof/>
                <w:lang w:eastAsia="nb-NO"/>
              </w:rPr>
              <w:tab/>
            </w:r>
            <w:r w:rsidR="00E26857" w:rsidRPr="00C60868">
              <w:rPr>
                <w:rStyle w:val="Hyperkobling"/>
                <w:noProof/>
              </w:rPr>
              <w:t>Force majeure</w:t>
            </w:r>
            <w:r w:rsidR="00E26857">
              <w:rPr>
                <w:noProof/>
                <w:webHidden/>
              </w:rPr>
              <w:tab/>
            </w:r>
            <w:r w:rsidR="00E26857">
              <w:rPr>
                <w:noProof/>
                <w:webHidden/>
              </w:rPr>
              <w:fldChar w:fldCharType="begin"/>
            </w:r>
            <w:r w:rsidR="00E26857">
              <w:rPr>
                <w:noProof/>
                <w:webHidden/>
              </w:rPr>
              <w:instrText xml:space="preserve"> PAGEREF _Toc142486988 \h </w:instrText>
            </w:r>
            <w:r w:rsidR="00E26857">
              <w:rPr>
                <w:noProof/>
                <w:webHidden/>
              </w:rPr>
            </w:r>
            <w:r w:rsidR="00E26857">
              <w:rPr>
                <w:noProof/>
                <w:webHidden/>
              </w:rPr>
              <w:fldChar w:fldCharType="separate"/>
            </w:r>
            <w:r w:rsidR="00E26857">
              <w:rPr>
                <w:noProof/>
                <w:webHidden/>
              </w:rPr>
              <w:t>15</w:t>
            </w:r>
            <w:r w:rsidR="00E26857">
              <w:rPr>
                <w:noProof/>
                <w:webHidden/>
              </w:rPr>
              <w:fldChar w:fldCharType="end"/>
            </w:r>
          </w:hyperlink>
        </w:p>
        <w:p w14:paraId="63AF91CF" w14:textId="6EAF55CB" w:rsidR="00E26857" w:rsidRDefault="000B3031" w:rsidP="00421883">
          <w:pPr>
            <w:pStyle w:val="INNH1"/>
            <w:rPr>
              <w:rFonts w:eastAsiaTheme="minorEastAsia"/>
              <w:noProof/>
              <w:lang w:eastAsia="nb-NO"/>
            </w:rPr>
          </w:pPr>
          <w:hyperlink w:anchor="_Toc142486989" w:history="1">
            <w:r w:rsidR="00E26857" w:rsidRPr="00C60868">
              <w:rPr>
                <w:rStyle w:val="Hyperkobling"/>
                <w:noProof/>
              </w:rPr>
              <w:t>13</w:t>
            </w:r>
            <w:r w:rsidR="00E26857">
              <w:rPr>
                <w:rFonts w:eastAsiaTheme="minorEastAsia"/>
                <w:noProof/>
                <w:lang w:eastAsia="nb-NO"/>
              </w:rPr>
              <w:tab/>
            </w:r>
            <w:r w:rsidR="00E26857" w:rsidRPr="00C60868">
              <w:rPr>
                <w:rStyle w:val="Hyperkobling"/>
                <w:noProof/>
              </w:rPr>
              <w:t>Generelle bestemmelser</w:t>
            </w:r>
            <w:r w:rsidR="00E26857">
              <w:rPr>
                <w:noProof/>
                <w:webHidden/>
              </w:rPr>
              <w:tab/>
            </w:r>
            <w:r w:rsidR="00E26857">
              <w:rPr>
                <w:noProof/>
                <w:webHidden/>
              </w:rPr>
              <w:fldChar w:fldCharType="begin"/>
            </w:r>
            <w:r w:rsidR="00E26857">
              <w:rPr>
                <w:noProof/>
                <w:webHidden/>
              </w:rPr>
              <w:instrText xml:space="preserve"> PAGEREF _Toc142486989 \h </w:instrText>
            </w:r>
            <w:r w:rsidR="00E26857">
              <w:rPr>
                <w:noProof/>
                <w:webHidden/>
              </w:rPr>
            </w:r>
            <w:r w:rsidR="00E26857">
              <w:rPr>
                <w:noProof/>
                <w:webHidden/>
              </w:rPr>
              <w:fldChar w:fldCharType="separate"/>
            </w:r>
            <w:r w:rsidR="00E26857">
              <w:rPr>
                <w:noProof/>
                <w:webHidden/>
              </w:rPr>
              <w:t>16</w:t>
            </w:r>
            <w:r w:rsidR="00E26857">
              <w:rPr>
                <w:noProof/>
                <w:webHidden/>
              </w:rPr>
              <w:fldChar w:fldCharType="end"/>
            </w:r>
          </w:hyperlink>
        </w:p>
        <w:p w14:paraId="6179A0F1" w14:textId="1FD6742C" w:rsidR="00E26857" w:rsidRDefault="000B3031" w:rsidP="00421883">
          <w:pPr>
            <w:pStyle w:val="INNH2"/>
            <w:rPr>
              <w:rFonts w:eastAsiaTheme="minorEastAsia"/>
              <w:noProof/>
              <w:lang w:eastAsia="nb-NO"/>
            </w:rPr>
          </w:pPr>
          <w:hyperlink w:anchor="_Toc142486990" w:history="1">
            <w:r w:rsidR="00E26857" w:rsidRPr="00C60868">
              <w:rPr>
                <w:rStyle w:val="Hyperkobling"/>
                <w:noProof/>
              </w:rPr>
              <w:t>13.1</w:t>
            </w:r>
            <w:r w:rsidR="00E26857">
              <w:rPr>
                <w:rFonts w:eastAsiaTheme="minorEastAsia"/>
                <w:noProof/>
                <w:lang w:eastAsia="nb-NO"/>
              </w:rPr>
              <w:tab/>
            </w:r>
            <w:r w:rsidR="00E26857" w:rsidRPr="00C60868">
              <w:rPr>
                <w:rStyle w:val="Hyperkobling"/>
                <w:rFonts w:ascii="Calibri" w:eastAsia="MingLiU" w:hAnsi="Calibri" w:cs="Times New Roman"/>
                <w:noProof/>
              </w:rPr>
              <w:t>Taushetsplikt</w:t>
            </w:r>
            <w:r w:rsidR="00E26857">
              <w:rPr>
                <w:noProof/>
                <w:webHidden/>
              </w:rPr>
              <w:tab/>
            </w:r>
            <w:r w:rsidR="00E26857">
              <w:rPr>
                <w:noProof/>
                <w:webHidden/>
              </w:rPr>
              <w:fldChar w:fldCharType="begin"/>
            </w:r>
            <w:r w:rsidR="00E26857">
              <w:rPr>
                <w:noProof/>
                <w:webHidden/>
              </w:rPr>
              <w:instrText xml:space="preserve"> PAGEREF _Toc142486990 \h </w:instrText>
            </w:r>
            <w:r w:rsidR="00E26857">
              <w:rPr>
                <w:noProof/>
                <w:webHidden/>
              </w:rPr>
            </w:r>
            <w:r w:rsidR="00E26857">
              <w:rPr>
                <w:noProof/>
                <w:webHidden/>
              </w:rPr>
              <w:fldChar w:fldCharType="separate"/>
            </w:r>
            <w:r w:rsidR="00E26857">
              <w:rPr>
                <w:noProof/>
                <w:webHidden/>
              </w:rPr>
              <w:t>16</w:t>
            </w:r>
            <w:r w:rsidR="00E26857">
              <w:rPr>
                <w:noProof/>
                <w:webHidden/>
              </w:rPr>
              <w:fldChar w:fldCharType="end"/>
            </w:r>
          </w:hyperlink>
        </w:p>
        <w:p w14:paraId="1220293A" w14:textId="556076D6" w:rsidR="00E26857" w:rsidRDefault="000B3031" w:rsidP="00421883">
          <w:pPr>
            <w:pStyle w:val="INNH2"/>
            <w:rPr>
              <w:rFonts w:eastAsiaTheme="minorEastAsia"/>
              <w:noProof/>
              <w:lang w:eastAsia="nb-NO"/>
            </w:rPr>
          </w:pPr>
          <w:hyperlink w:anchor="_Toc142486991" w:history="1">
            <w:r w:rsidR="00E26857" w:rsidRPr="00C60868">
              <w:rPr>
                <w:rStyle w:val="Hyperkobling"/>
                <w:noProof/>
              </w:rPr>
              <w:t>13.2</w:t>
            </w:r>
            <w:r w:rsidR="00E26857">
              <w:rPr>
                <w:rFonts w:eastAsiaTheme="minorEastAsia"/>
                <w:noProof/>
                <w:lang w:eastAsia="nb-NO"/>
              </w:rPr>
              <w:tab/>
            </w:r>
            <w:r w:rsidR="00E26857" w:rsidRPr="00C60868">
              <w:rPr>
                <w:rStyle w:val="Hyperkobling"/>
                <w:noProof/>
              </w:rPr>
              <w:t>Omdømmelojalitet</w:t>
            </w:r>
            <w:r w:rsidR="00E26857">
              <w:rPr>
                <w:noProof/>
                <w:webHidden/>
              </w:rPr>
              <w:tab/>
            </w:r>
            <w:r w:rsidR="00E26857">
              <w:rPr>
                <w:noProof/>
                <w:webHidden/>
              </w:rPr>
              <w:fldChar w:fldCharType="begin"/>
            </w:r>
            <w:r w:rsidR="00E26857">
              <w:rPr>
                <w:noProof/>
                <w:webHidden/>
              </w:rPr>
              <w:instrText xml:space="preserve"> PAGEREF _Toc142486991 \h </w:instrText>
            </w:r>
            <w:r w:rsidR="00E26857">
              <w:rPr>
                <w:noProof/>
                <w:webHidden/>
              </w:rPr>
            </w:r>
            <w:r w:rsidR="00E26857">
              <w:rPr>
                <w:noProof/>
                <w:webHidden/>
              </w:rPr>
              <w:fldChar w:fldCharType="separate"/>
            </w:r>
            <w:r w:rsidR="00E26857">
              <w:rPr>
                <w:noProof/>
                <w:webHidden/>
              </w:rPr>
              <w:t>16</w:t>
            </w:r>
            <w:r w:rsidR="00E26857">
              <w:rPr>
                <w:noProof/>
                <w:webHidden/>
              </w:rPr>
              <w:fldChar w:fldCharType="end"/>
            </w:r>
          </w:hyperlink>
        </w:p>
        <w:p w14:paraId="76DA4A38" w14:textId="15D9A8F1" w:rsidR="00E26857" w:rsidRDefault="000B3031" w:rsidP="00421883">
          <w:pPr>
            <w:pStyle w:val="INNH2"/>
            <w:rPr>
              <w:rFonts w:eastAsiaTheme="minorEastAsia"/>
              <w:noProof/>
              <w:lang w:eastAsia="nb-NO"/>
            </w:rPr>
          </w:pPr>
          <w:hyperlink w:anchor="_Toc142486992" w:history="1">
            <w:r w:rsidR="00E26857" w:rsidRPr="00C60868">
              <w:rPr>
                <w:rStyle w:val="Hyperkobling"/>
                <w:noProof/>
              </w:rPr>
              <w:t>13.3</w:t>
            </w:r>
            <w:r w:rsidR="00E26857">
              <w:rPr>
                <w:rFonts w:eastAsiaTheme="minorEastAsia"/>
                <w:noProof/>
                <w:lang w:eastAsia="nb-NO"/>
              </w:rPr>
              <w:tab/>
            </w:r>
            <w:r w:rsidR="00E26857" w:rsidRPr="00C60868">
              <w:rPr>
                <w:rStyle w:val="Hyperkobling"/>
                <w:noProof/>
              </w:rPr>
              <w:t>Revisjon</w:t>
            </w:r>
            <w:r w:rsidR="00E26857">
              <w:rPr>
                <w:noProof/>
                <w:webHidden/>
              </w:rPr>
              <w:tab/>
            </w:r>
            <w:r w:rsidR="00E26857">
              <w:rPr>
                <w:noProof/>
                <w:webHidden/>
              </w:rPr>
              <w:fldChar w:fldCharType="begin"/>
            </w:r>
            <w:r w:rsidR="00E26857">
              <w:rPr>
                <w:noProof/>
                <w:webHidden/>
              </w:rPr>
              <w:instrText xml:space="preserve"> PAGEREF _Toc142486992 \h </w:instrText>
            </w:r>
            <w:r w:rsidR="00E26857">
              <w:rPr>
                <w:noProof/>
                <w:webHidden/>
              </w:rPr>
            </w:r>
            <w:r w:rsidR="00E26857">
              <w:rPr>
                <w:noProof/>
                <w:webHidden/>
              </w:rPr>
              <w:fldChar w:fldCharType="separate"/>
            </w:r>
            <w:r w:rsidR="00E26857">
              <w:rPr>
                <w:noProof/>
                <w:webHidden/>
              </w:rPr>
              <w:t>16</w:t>
            </w:r>
            <w:r w:rsidR="00E26857">
              <w:rPr>
                <w:noProof/>
                <w:webHidden/>
              </w:rPr>
              <w:fldChar w:fldCharType="end"/>
            </w:r>
          </w:hyperlink>
        </w:p>
        <w:p w14:paraId="2F5E305E" w14:textId="4157B5A0" w:rsidR="00E26857" w:rsidRDefault="000B3031" w:rsidP="00421883">
          <w:pPr>
            <w:pStyle w:val="INNH2"/>
            <w:rPr>
              <w:rFonts w:eastAsiaTheme="minorEastAsia"/>
              <w:noProof/>
              <w:lang w:eastAsia="nb-NO"/>
            </w:rPr>
          </w:pPr>
          <w:hyperlink w:anchor="_Toc142486993" w:history="1">
            <w:r w:rsidR="00E26857" w:rsidRPr="00C60868">
              <w:rPr>
                <w:rStyle w:val="Hyperkobling"/>
                <w:noProof/>
              </w:rPr>
              <w:t>13.4</w:t>
            </w:r>
            <w:r w:rsidR="00E26857">
              <w:rPr>
                <w:rFonts w:eastAsiaTheme="minorEastAsia"/>
                <w:noProof/>
                <w:lang w:eastAsia="nb-NO"/>
              </w:rPr>
              <w:tab/>
            </w:r>
            <w:r w:rsidR="00E26857" w:rsidRPr="00C60868">
              <w:rPr>
                <w:rStyle w:val="Hyperkobling"/>
                <w:noProof/>
              </w:rPr>
              <w:t>Databehandler</w:t>
            </w:r>
            <w:r w:rsidR="00E26857">
              <w:rPr>
                <w:noProof/>
                <w:webHidden/>
              </w:rPr>
              <w:tab/>
            </w:r>
            <w:r w:rsidR="00E26857">
              <w:rPr>
                <w:noProof/>
                <w:webHidden/>
              </w:rPr>
              <w:fldChar w:fldCharType="begin"/>
            </w:r>
            <w:r w:rsidR="00E26857">
              <w:rPr>
                <w:noProof/>
                <w:webHidden/>
              </w:rPr>
              <w:instrText xml:space="preserve"> PAGEREF _Toc142486993 \h </w:instrText>
            </w:r>
            <w:r w:rsidR="00E26857">
              <w:rPr>
                <w:noProof/>
                <w:webHidden/>
              </w:rPr>
            </w:r>
            <w:r w:rsidR="00E26857">
              <w:rPr>
                <w:noProof/>
                <w:webHidden/>
              </w:rPr>
              <w:fldChar w:fldCharType="separate"/>
            </w:r>
            <w:r w:rsidR="00E26857">
              <w:rPr>
                <w:noProof/>
                <w:webHidden/>
              </w:rPr>
              <w:t>16</w:t>
            </w:r>
            <w:r w:rsidR="00E26857">
              <w:rPr>
                <w:noProof/>
                <w:webHidden/>
              </w:rPr>
              <w:fldChar w:fldCharType="end"/>
            </w:r>
          </w:hyperlink>
        </w:p>
        <w:p w14:paraId="4B7260E3" w14:textId="1778346E" w:rsidR="00E26857" w:rsidRDefault="000B3031" w:rsidP="00421883">
          <w:pPr>
            <w:pStyle w:val="INNH2"/>
            <w:rPr>
              <w:rFonts w:eastAsiaTheme="minorEastAsia"/>
              <w:noProof/>
              <w:lang w:eastAsia="nb-NO"/>
            </w:rPr>
          </w:pPr>
          <w:hyperlink w:anchor="_Toc142486994" w:history="1">
            <w:r w:rsidR="00E26857" w:rsidRPr="00421883">
              <w:rPr>
                <w:rStyle w:val="Hyperkobling"/>
                <w:noProof/>
              </w:rPr>
              <w:t>13.5</w:t>
            </w:r>
            <w:r w:rsidR="00E26857" w:rsidRPr="00421883">
              <w:rPr>
                <w:rFonts w:eastAsiaTheme="minorEastAsia"/>
                <w:noProof/>
                <w:lang w:eastAsia="nb-NO"/>
              </w:rPr>
              <w:tab/>
            </w:r>
            <w:r w:rsidR="00E26857" w:rsidRPr="00421883">
              <w:rPr>
                <w:rStyle w:val="Hyperkobling"/>
                <w:noProof/>
              </w:rPr>
              <w:t>Transport av Avtalen</w:t>
            </w:r>
            <w:r w:rsidR="00E26857" w:rsidRPr="00421883">
              <w:rPr>
                <w:noProof/>
                <w:webHidden/>
              </w:rPr>
              <w:tab/>
            </w:r>
            <w:r w:rsidR="00E26857" w:rsidRPr="00421883">
              <w:rPr>
                <w:noProof/>
                <w:webHidden/>
              </w:rPr>
              <w:fldChar w:fldCharType="begin"/>
            </w:r>
            <w:r w:rsidR="00E26857" w:rsidRPr="00421883">
              <w:rPr>
                <w:noProof/>
                <w:webHidden/>
              </w:rPr>
              <w:instrText xml:space="preserve"> PAGEREF _Toc142486994 \h </w:instrText>
            </w:r>
            <w:r w:rsidR="00E26857" w:rsidRPr="00421883">
              <w:rPr>
                <w:noProof/>
                <w:webHidden/>
              </w:rPr>
            </w:r>
            <w:r w:rsidR="00E26857" w:rsidRPr="00421883">
              <w:rPr>
                <w:noProof/>
                <w:webHidden/>
              </w:rPr>
              <w:fldChar w:fldCharType="separate"/>
            </w:r>
            <w:r w:rsidR="00E26857" w:rsidRPr="00421883">
              <w:rPr>
                <w:noProof/>
                <w:webHidden/>
              </w:rPr>
              <w:t>17</w:t>
            </w:r>
            <w:r w:rsidR="00E26857" w:rsidRPr="00421883">
              <w:rPr>
                <w:noProof/>
                <w:webHidden/>
              </w:rPr>
              <w:fldChar w:fldCharType="end"/>
            </w:r>
          </w:hyperlink>
        </w:p>
        <w:p w14:paraId="7DFBBD07" w14:textId="0063E992" w:rsidR="00E26857" w:rsidRDefault="000B3031" w:rsidP="00421883">
          <w:pPr>
            <w:pStyle w:val="INNH1"/>
            <w:rPr>
              <w:rFonts w:eastAsiaTheme="minorEastAsia"/>
              <w:noProof/>
              <w:lang w:eastAsia="nb-NO"/>
            </w:rPr>
          </w:pPr>
          <w:hyperlink w:anchor="_Toc142486995" w:history="1">
            <w:r w:rsidR="00E26857" w:rsidRPr="00C60868">
              <w:rPr>
                <w:rStyle w:val="Hyperkobling"/>
                <w:noProof/>
              </w:rPr>
              <w:t>14</w:t>
            </w:r>
            <w:r w:rsidR="00E26857">
              <w:rPr>
                <w:rFonts w:eastAsiaTheme="minorEastAsia"/>
                <w:noProof/>
                <w:lang w:eastAsia="nb-NO"/>
              </w:rPr>
              <w:tab/>
            </w:r>
            <w:r w:rsidR="00E26857" w:rsidRPr="00C60868">
              <w:rPr>
                <w:rStyle w:val="Hyperkobling"/>
                <w:noProof/>
              </w:rPr>
              <w:t>Endringer</w:t>
            </w:r>
            <w:r w:rsidR="00E26857">
              <w:rPr>
                <w:noProof/>
                <w:webHidden/>
              </w:rPr>
              <w:tab/>
            </w:r>
            <w:r w:rsidR="00E26857">
              <w:rPr>
                <w:noProof/>
                <w:webHidden/>
              </w:rPr>
              <w:fldChar w:fldCharType="begin"/>
            </w:r>
            <w:r w:rsidR="00E26857">
              <w:rPr>
                <w:noProof/>
                <w:webHidden/>
              </w:rPr>
              <w:instrText xml:space="preserve"> PAGEREF _Toc142486995 \h </w:instrText>
            </w:r>
            <w:r w:rsidR="00E26857">
              <w:rPr>
                <w:noProof/>
                <w:webHidden/>
              </w:rPr>
            </w:r>
            <w:r w:rsidR="00E26857">
              <w:rPr>
                <w:noProof/>
                <w:webHidden/>
              </w:rPr>
              <w:fldChar w:fldCharType="separate"/>
            </w:r>
            <w:r w:rsidR="00E26857">
              <w:rPr>
                <w:noProof/>
                <w:webHidden/>
              </w:rPr>
              <w:t>17</w:t>
            </w:r>
            <w:r w:rsidR="00E26857">
              <w:rPr>
                <w:noProof/>
                <w:webHidden/>
              </w:rPr>
              <w:fldChar w:fldCharType="end"/>
            </w:r>
          </w:hyperlink>
        </w:p>
        <w:p w14:paraId="3D8FAA35" w14:textId="48511C98" w:rsidR="00E26857" w:rsidRDefault="000B3031" w:rsidP="00421883">
          <w:pPr>
            <w:pStyle w:val="INNH1"/>
            <w:rPr>
              <w:rFonts w:eastAsiaTheme="minorEastAsia"/>
              <w:noProof/>
              <w:lang w:eastAsia="nb-NO"/>
            </w:rPr>
          </w:pPr>
          <w:hyperlink w:anchor="_Toc142486996" w:history="1">
            <w:r w:rsidR="00E26857" w:rsidRPr="00C60868">
              <w:rPr>
                <w:rStyle w:val="Hyperkobling"/>
                <w:noProof/>
              </w:rPr>
              <w:t>15</w:t>
            </w:r>
            <w:r w:rsidR="00E26857">
              <w:rPr>
                <w:rFonts w:eastAsiaTheme="minorEastAsia"/>
                <w:noProof/>
                <w:lang w:eastAsia="nb-NO"/>
              </w:rPr>
              <w:tab/>
            </w:r>
            <w:r w:rsidR="00E26857" w:rsidRPr="00C60868">
              <w:rPr>
                <w:rStyle w:val="Hyperkobling"/>
                <w:noProof/>
              </w:rPr>
              <w:t>Tvister, lovvalg og verneting</w:t>
            </w:r>
            <w:r w:rsidR="00E26857">
              <w:rPr>
                <w:noProof/>
                <w:webHidden/>
              </w:rPr>
              <w:tab/>
            </w:r>
            <w:r w:rsidR="00E26857">
              <w:rPr>
                <w:noProof/>
                <w:webHidden/>
              </w:rPr>
              <w:fldChar w:fldCharType="begin"/>
            </w:r>
            <w:r w:rsidR="00E26857">
              <w:rPr>
                <w:noProof/>
                <w:webHidden/>
              </w:rPr>
              <w:instrText xml:space="preserve"> PAGEREF _Toc142486996 \h </w:instrText>
            </w:r>
            <w:r w:rsidR="00E26857">
              <w:rPr>
                <w:noProof/>
                <w:webHidden/>
              </w:rPr>
            </w:r>
            <w:r w:rsidR="00E26857">
              <w:rPr>
                <w:noProof/>
                <w:webHidden/>
              </w:rPr>
              <w:fldChar w:fldCharType="separate"/>
            </w:r>
            <w:r w:rsidR="00E26857">
              <w:rPr>
                <w:noProof/>
                <w:webHidden/>
              </w:rPr>
              <w:t>17</w:t>
            </w:r>
            <w:r w:rsidR="00E26857">
              <w:rPr>
                <w:noProof/>
                <w:webHidden/>
              </w:rPr>
              <w:fldChar w:fldCharType="end"/>
            </w:r>
          </w:hyperlink>
        </w:p>
        <w:p w14:paraId="2A4C0210" w14:textId="6C6956CA" w:rsidR="004C5FEE" w:rsidRDefault="004C5FEE">
          <w:r>
            <w:rPr>
              <w:b/>
              <w:bCs/>
            </w:rPr>
            <w:fldChar w:fldCharType="end"/>
          </w:r>
        </w:p>
      </w:sdtContent>
    </w:sdt>
    <w:p w14:paraId="257793D0" w14:textId="6F262EEB" w:rsidR="005023E2" w:rsidRDefault="005023E2" w:rsidP="00FF52D8"/>
    <w:p w14:paraId="56A0B350" w14:textId="0DC5D672" w:rsidR="005023E2" w:rsidRDefault="00240D5E" w:rsidP="005A5310">
      <w:pPr>
        <w:pStyle w:val="Overskrift1"/>
      </w:pPr>
      <w:r>
        <w:br w:type="column"/>
      </w:r>
      <w:bookmarkStart w:id="1" w:name="_Toc142486922"/>
      <w:r w:rsidR="005023E2">
        <w:lastRenderedPageBreak/>
        <w:t>Generell informasjon</w:t>
      </w:r>
      <w:bookmarkEnd w:id="1"/>
    </w:p>
    <w:p w14:paraId="6E0BF701" w14:textId="64D03598" w:rsidR="005023E2" w:rsidRDefault="005023E2" w:rsidP="005023E2">
      <w:r>
        <w:t xml:space="preserve">Rammeavtalen bygger på «Retningslinjer for bruk av nye legemidler før markedsføringstillatelse» og «Tillegg til </w:t>
      </w:r>
      <w:r w:rsidRPr="00265477">
        <w:rPr>
          <w:i/>
          <w:iCs/>
        </w:rPr>
        <w:t>Retningslinjer for bruk av nye legemidler før markedsføringstillatelse</w:t>
      </w:r>
      <w:r w:rsidR="009D053B">
        <w:rPr>
          <w:i/>
          <w:iCs/>
        </w:rPr>
        <w:t>»</w:t>
      </w:r>
      <w:r>
        <w:t>. Vilkår for legemidler med kort forventet behandlingsvarighet» (datert 12.05.2021). Dokumentene er tilgjengelig på nyemetoder.n</w:t>
      </w:r>
      <w:r w:rsidR="00342A20">
        <w:t>o</w:t>
      </w:r>
      <w:r>
        <w:t xml:space="preserve">.  </w:t>
      </w:r>
    </w:p>
    <w:p w14:paraId="5C0FC444" w14:textId="77777777" w:rsidR="005023E2" w:rsidRDefault="005023E2" w:rsidP="005023E2">
      <w:r>
        <w:t xml:space="preserve">Retningslinjene ble behandlet i Beslutningsforum for nye metoder 2. februar 2018 i sak 13-2018. Revidering av vilkårene for avtaler om «compassionate use» for legemidler til kortvarig bruk ble behandlet i Beslutningsforum for nye metoder 21. juni 2021 i sak 072-2021. Med kortvarig bruk forstås i utgangspunktet legemidler med en forventet gjennomsnittlig behandlingsvarighet på inntil 6 måneder. </w:t>
      </w:r>
    </w:p>
    <w:p w14:paraId="11DC59FD" w14:textId="77777777" w:rsidR="00B61F2B" w:rsidRDefault="00B61F2B" w:rsidP="005023E2"/>
    <w:p w14:paraId="63E95BEA" w14:textId="3B826A4A" w:rsidR="005023E2" w:rsidRDefault="005023E2" w:rsidP="005023E2">
      <w:pPr>
        <w:pStyle w:val="Overskrift1"/>
      </w:pPr>
      <w:bookmarkStart w:id="2" w:name="_Toc142486923"/>
      <w:r>
        <w:t>Avtalens parter</w:t>
      </w:r>
      <w:bookmarkEnd w:id="2"/>
    </w:p>
    <w:p w14:paraId="0B44113A" w14:textId="5466382A" w:rsidR="00215E21" w:rsidRPr="00421883" w:rsidRDefault="00215E21" w:rsidP="00215E21">
      <w:r w:rsidRPr="00421883">
        <w:t>Kunder (heretter "</w:t>
      </w:r>
      <w:r w:rsidRPr="00421883">
        <w:rPr>
          <w:b/>
          <w:bCs/>
        </w:rPr>
        <w:t>Kunden</w:t>
      </w:r>
      <w:r w:rsidRPr="00421883">
        <w:t xml:space="preserve">") på denne rammeavtalen </w:t>
      </w:r>
      <w:proofErr w:type="gramStart"/>
      <w:r w:rsidRPr="00421883">
        <w:t>fremgår</w:t>
      </w:r>
      <w:proofErr w:type="gramEnd"/>
      <w:r w:rsidRPr="00421883">
        <w:t xml:space="preserve"> av Bilag 2 Administrative bestemmelser. Kunden(e) inngår avtale med leverandør som angitt </w:t>
      </w:r>
      <w:r w:rsidR="00EA6BB1" w:rsidRPr="00421883">
        <w:t>på forsiden</w:t>
      </w:r>
      <w:r w:rsidR="00A81676" w:rsidRPr="00421883">
        <w:t xml:space="preserve"> </w:t>
      </w:r>
      <w:r w:rsidRPr="00421883">
        <w:t>(heretter "</w:t>
      </w:r>
      <w:r w:rsidRPr="00421883">
        <w:rPr>
          <w:b/>
          <w:bCs/>
        </w:rPr>
        <w:t>Leverandøren</w:t>
      </w:r>
      <w:r w:rsidRPr="00421883">
        <w:t xml:space="preserve">"). </w:t>
      </w:r>
    </w:p>
    <w:p w14:paraId="4D55966A" w14:textId="77777777" w:rsidR="00215E21" w:rsidRPr="00421883" w:rsidRDefault="00215E21" w:rsidP="00215E21">
      <w:r w:rsidRPr="00421883">
        <w:t>Sykehusinnkjøp HF, divisjon legemidler er Kundens rådgiver og avtaleforvalter (heretter "</w:t>
      </w:r>
      <w:r w:rsidRPr="00421883">
        <w:rPr>
          <w:b/>
          <w:bCs/>
        </w:rPr>
        <w:t>Avtaleforvalter</w:t>
      </w:r>
      <w:r w:rsidRPr="00421883">
        <w:t xml:space="preserve">"), som kan kontaktes </w:t>
      </w:r>
      <w:proofErr w:type="gramStart"/>
      <w:r w:rsidRPr="00421883">
        <w:t>vedrørende</w:t>
      </w:r>
      <w:proofErr w:type="gramEnd"/>
      <w:r w:rsidRPr="00421883">
        <w:t xml:space="preserve"> denne avtalen slik angitt på forsiden.  Med Kunde menes også representant av Kunden(e) eller noen Kunden(e) svarer for, som f.eks. Avtaleforvalter eller den/de som til enhver tid er avtalegrossist.</w:t>
      </w:r>
    </w:p>
    <w:p w14:paraId="1F67F1F8" w14:textId="6778511F" w:rsidR="00215E21" w:rsidRDefault="00215E21" w:rsidP="00215E21">
      <w:r w:rsidRPr="00421883">
        <w:t>Avtalen er signert elektronisk i Mercell. Hver av partene har ansvar for å arkivere et eksemplar som er signert av begge parter.</w:t>
      </w:r>
    </w:p>
    <w:p w14:paraId="5F124F3C" w14:textId="77777777" w:rsidR="00215E21" w:rsidRDefault="00215E21" w:rsidP="005023E2"/>
    <w:p w14:paraId="2989F16D" w14:textId="5B99F03D" w:rsidR="009432CE" w:rsidRPr="009432CE" w:rsidRDefault="009432CE" w:rsidP="00A156F3">
      <w:pPr>
        <w:pStyle w:val="Overskrift1"/>
      </w:pPr>
      <w:bookmarkStart w:id="3" w:name="_Toc142486924"/>
      <w:r w:rsidRPr="009432CE">
        <w:t>Avtalens formål og definisjoner</w:t>
      </w:r>
      <w:bookmarkEnd w:id="3"/>
    </w:p>
    <w:p w14:paraId="0137371E" w14:textId="37EF00F3" w:rsidR="004463EE" w:rsidRPr="004463EE" w:rsidRDefault="00194E3F" w:rsidP="004463EE">
      <w:pPr>
        <w:rPr>
          <w:rFonts w:ascii="Calibri" w:eastAsia="Calibri" w:hAnsi="Calibri" w:cs="Times New Roman"/>
        </w:rPr>
      </w:pPr>
      <w:r>
        <w:t>Denne a</w:t>
      </w:r>
      <w:r w:rsidR="005023E2">
        <w:t xml:space="preserve">vtalen </w:t>
      </w:r>
      <w:r w:rsidR="004463EE">
        <w:rPr>
          <w:rFonts w:cs="Arial"/>
        </w:rPr>
        <w:t>("</w:t>
      </w:r>
      <w:r w:rsidR="004463EE">
        <w:rPr>
          <w:rFonts w:cs="Arial"/>
          <w:b/>
        </w:rPr>
        <w:t>Avtalen</w:t>
      </w:r>
      <w:r w:rsidR="004463EE">
        <w:rPr>
          <w:rFonts w:cs="Arial"/>
        </w:rPr>
        <w:t xml:space="preserve">") </w:t>
      </w:r>
      <w:r w:rsidR="005023E2">
        <w:t xml:space="preserve">er en rammeavtale </w:t>
      </w:r>
      <w:r w:rsidR="00D11A82">
        <w:t>mellom Kunden og Leverandøren</w:t>
      </w:r>
      <w:r w:rsidR="004463EE">
        <w:t xml:space="preserve"> </w:t>
      </w:r>
      <w:r w:rsidR="004463EE" w:rsidRPr="004463EE">
        <w:rPr>
          <w:rFonts w:ascii="Calibri" w:eastAsia="Calibri" w:hAnsi="Calibri" w:cs="Arial"/>
        </w:rPr>
        <w:t xml:space="preserve">om rett til </w:t>
      </w:r>
      <w:r w:rsidR="005F69A0">
        <w:rPr>
          <w:rFonts w:ascii="Calibri" w:eastAsia="Calibri" w:hAnsi="Calibri" w:cs="Arial"/>
        </w:rPr>
        <w:t>å bestille</w:t>
      </w:r>
      <w:r w:rsidR="004463EE" w:rsidRPr="004463EE">
        <w:rPr>
          <w:rFonts w:ascii="Calibri" w:eastAsia="Calibri" w:hAnsi="Calibri" w:cs="Arial"/>
        </w:rPr>
        <w:t xml:space="preserve"> legemidler som angitt på Avtalens forside og nærmere beskrevet i </w:t>
      </w:r>
      <w:r w:rsidR="004463EE" w:rsidRPr="00421883">
        <w:rPr>
          <w:rFonts w:ascii="Calibri" w:eastAsia="Calibri" w:hAnsi="Calibri" w:cs="Arial"/>
        </w:rPr>
        <w:t>Bilag 1 (Avtalepreparater).</w:t>
      </w:r>
      <w:r w:rsidR="004463EE" w:rsidRPr="004463EE">
        <w:rPr>
          <w:rFonts w:ascii="Calibri" w:eastAsia="Calibri" w:hAnsi="Calibri" w:cs="Arial"/>
        </w:rPr>
        <w:t xml:space="preserve"> </w:t>
      </w:r>
      <w:r w:rsidR="004463EE" w:rsidRPr="004463EE">
        <w:rPr>
          <w:rFonts w:ascii="Calibri" w:eastAsia="Calibri" w:hAnsi="Calibri" w:cs="Times New Roman"/>
        </w:rPr>
        <w:t xml:space="preserve">Avtalepreparatene er angitt med varenummer pr. ATC-kode. Hvert varenummer skal anses som en selvstendig avtale, slik at hver enkel bestemmelse i Avtalen gjelder for hvert enkelt Avtalepreparat. </w:t>
      </w:r>
    </w:p>
    <w:p w14:paraId="25A912E0" w14:textId="27D848AC" w:rsidR="00316AA0" w:rsidRDefault="00316AA0" w:rsidP="005023E2">
      <w:r w:rsidRPr="00316AA0">
        <w:t>Hver Kunde er juridisk og økonomisk ansvarlig for avrop (bestillinger) foretatt i henhold til Avtalen.</w:t>
      </w:r>
    </w:p>
    <w:p w14:paraId="2C224C93" w14:textId="33771DC5" w:rsidR="005023E2" w:rsidRPr="00F2704B" w:rsidRDefault="005023E2" w:rsidP="005023E2">
      <w:pPr>
        <w:rPr>
          <w:color w:val="0070C0"/>
        </w:rPr>
      </w:pPr>
      <w:r>
        <w:t xml:space="preserve">Rammeavtalen gjelder for all bruk av </w:t>
      </w:r>
      <w:r w:rsidR="004463EE">
        <w:t xml:space="preserve">Avtalepreparatet </w:t>
      </w:r>
      <w:r>
        <w:t xml:space="preserve">i henhold til </w:t>
      </w:r>
      <w:r w:rsidRPr="00421883">
        <w:t>bilag 3</w:t>
      </w:r>
      <w:r>
        <w:t xml:space="preserve"> Kriterier for medisinsk behandling. Rammeavtalen gjelder for alle pasienter som oppfyller kriteriene for medisinsk behandlin</w:t>
      </w:r>
      <w:r w:rsidR="00066422">
        <w:t>g</w:t>
      </w:r>
      <w:r>
        <w:t xml:space="preserve">. Antallet pasienter kan ikke begrenses av leverandøren til et bestemt antall. </w:t>
      </w:r>
      <w:r w:rsidRPr="00EE3B7D">
        <w:t>Nye pasienter kan</w:t>
      </w:r>
      <w:r w:rsidR="00807FB2" w:rsidRPr="00EE3B7D">
        <w:t>, som hovedregel,</w:t>
      </w:r>
      <w:r w:rsidRPr="00EE3B7D">
        <w:t xml:space="preserve"> ikke inkluderes i denne avtalen etter at produktet har fått første markedsføringstillatelse (MT)</w:t>
      </w:r>
      <w:r w:rsidR="003A5A5A" w:rsidRPr="00EE3B7D">
        <w:t xml:space="preserve"> i Norge</w:t>
      </w:r>
      <w:r w:rsidRPr="00EE3B7D">
        <w:t>, uavhengig av indikasjon</w:t>
      </w:r>
      <w:r w:rsidR="00152E87" w:rsidRPr="00EE3B7D">
        <w:t>.</w:t>
      </w:r>
      <w:r w:rsidR="009178BA" w:rsidRPr="00EE3B7D">
        <w:t xml:space="preserve"> </w:t>
      </w:r>
    </w:p>
    <w:p w14:paraId="1DF069D2" w14:textId="3F4CC59E" w:rsidR="005023E2" w:rsidRPr="00072906" w:rsidRDefault="005023E2" w:rsidP="005023E2">
      <w:pPr>
        <w:rPr>
          <w:color w:val="003283" w:themeColor="text2"/>
        </w:rPr>
      </w:pPr>
      <w:r w:rsidRPr="00072906">
        <w:rPr>
          <w:color w:val="003283" w:themeColor="text2"/>
        </w:rPr>
        <w:t>Rammeavtalen gjelder for legemiddel i / for:</w:t>
      </w:r>
      <w:r w:rsidR="00072906" w:rsidRPr="00072906">
        <w:rPr>
          <w:color w:val="003283" w:themeColor="text2"/>
        </w:rPr>
        <w:br/>
      </w:r>
      <w:r w:rsidRPr="00072906">
        <w:rPr>
          <w:color w:val="003283" w:themeColor="text2"/>
        </w:rPr>
        <w:t>Compassionate Use Program (CUP)</w:t>
      </w:r>
      <w:r w:rsidR="00072906" w:rsidRPr="00072906">
        <w:rPr>
          <w:color w:val="003283" w:themeColor="text2"/>
        </w:rPr>
        <w:br/>
      </w:r>
      <w:r w:rsidRPr="004C5FEE">
        <w:rPr>
          <w:color w:val="003283" w:themeColor="text2"/>
        </w:rPr>
        <w:t>Compassionate Use Named Patient (Godkjenningsfritak)</w:t>
      </w:r>
    </w:p>
    <w:p w14:paraId="62A2358D" w14:textId="65740EB1" w:rsidR="005023E2" w:rsidRDefault="005023E2" w:rsidP="005023E2">
      <w:r>
        <w:t xml:space="preserve">Kriterier for oppstart og avslutning av medisinsk behandling med legemiddelet </w:t>
      </w:r>
      <w:proofErr w:type="gramStart"/>
      <w:r>
        <w:t>fremkommer</w:t>
      </w:r>
      <w:proofErr w:type="gramEnd"/>
      <w:r>
        <w:t xml:space="preserve"> av Bilag 3.</w:t>
      </w:r>
    </w:p>
    <w:p w14:paraId="30649BE8" w14:textId="77777777" w:rsidR="008D65F2" w:rsidRDefault="008D65F2" w:rsidP="005023E2"/>
    <w:p w14:paraId="2B72FE2C" w14:textId="183F19C8" w:rsidR="00CC0E74" w:rsidRPr="00CC0E74" w:rsidRDefault="00CC0E74" w:rsidP="00A156F3">
      <w:pPr>
        <w:pStyle w:val="Overskrift1"/>
      </w:pPr>
      <w:bookmarkStart w:id="4" w:name="_Toc142486925"/>
      <w:r w:rsidRPr="00CC0E74">
        <w:t>Avtaledokumenter og tolkningsregler</w:t>
      </w:r>
      <w:bookmarkEnd w:id="4"/>
    </w:p>
    <w:p w14:paraId="37454100" w14:textId="77777777" w:rsidR="00FE3C4B" w:rsidRPr="00421883" w:rsidRDefault="00FE3C4B" w:rsidP="00FE3C4B">
      <w:r w:rsidRPr="00421883">
        <w:t>Avtalen består av følgende dokumenter:</w:t>
      </w:r>
    </w:p>
    <w:p w14:paraId="76DB7929" w14:textId="02B4922A" w:rsidR="00FE3C4B" w:rsidRPr="00421883" w:rsidRDefault="00FE3C4B" w:rsidP="00504950">
      <w:pPr>
        <w:pStyle w:val="Listeavsnitt"/>
        <w:numPr>
          <w:ilvl w:val="0"/>
          <w:numId w:val="21"/>
        </w:numPr>
      </w:pPr>
      <w:r w:rsidRPr="00421883">
        <w:t>Avtalen (dette dokumentet)</w:t>
      </w:r>
    </w:p>
    <w:p w14:paraId="5CC403C4" w14:textId="6457F420" w:rsidR="00FE3C4B" w:rsidRPr="00421883" w:rsidRDefault="00FE3C4B" w:rsidP="00504950">
      <w:pPr>
        <w:pStyle w:val="Listeavsnitt"/>
        <w:numPr>
          <w:ilvl w:val="0"/>
          <w:numId w:val="21"/>
        </w:numPr>
      </w:pPr>
      <w:r w:rsidRPr="00421883">
        <w:t xml:space="preserve">Bilag 1 Avtalepreparater </w:t>
      </w:r>
    </w:p>
    <w:p w14:paraId="0AC41BF6" w14:textId="1D3D698A" w:rsidR="00FE3C4B" w:rsidRPr="00421883" w:rsidRDefault="00FE3C4B" w:rsidP="00504950">
      <w:pPr>
        <w:pStyle w:val="Listeavsnitt"/>
        <w:numPr>
          <w:ilvl w:val="0"/>
          <w:numId w:val="21"/>
        </w:numPr>
      </w:pPr>
      <w:bookmarkStart w:id="5" w:name="_Hlk133406594"/>
      <w:r w:rsidRPr="00421883">
        <w:t>Bilag 2 Administrative bestemmelser</w:t>
      </w:r>
    </w:p>
    <w:bookmarkEnd w:id="5"/>
    <w:p w14:paraId="15807E78" w14:textId="43B86A08" w:rsidR="00E37017" w:rsidRPr="00421883" w:rsidRDefault="00E37017" w:rsidP="00504950">
      <w:pPr>
        <w:pStyle w:val="Listeavsnitt"/>
        <w:numPr>
          <w:ilvl w:val="0"/>
          <w:numId w:val="21"/>
        </w:numPr>
      </w:pPr>
      <w:r w:rsidRPr="00421883">
        <w:t xml:space="preserve">Bilag 3 </w:t>
      </w:r>
      <w:r w:rsidR="00B54B23" w:rsidRPr="00421883">
        <w:t>Kriterier for medis</w:t>
      </w:r>
      <w:r w:rsidR="004942E7" w:rsidRPr="00421883">
        <w:t>insk behandling</w:t>
      </w:r>
    </w:p>
    <w:p w14:paraId="2071538F" w14:textId="14C87E6A" w:rsidR="00FE3C4B" w:rsidRPr="00421883" w:rsidRDefault="00FE3C4B" w:rsidP="00504950">
      <w:pPr>
        <w:pStyle w:val="Listeavsnitt"/>
        <w:numPr>
          <w:ilvl w:val="0"/>
          <w:numId w:val="21"/>
        </w:numPr>
      </w:pPr>
      <w:r w:rsidRPr="00421883">
        <w:t xml:space="preserve">Bilag 4 </w:t>
      </w:r>
      <w:r w:rsidR="003B3F38" w:rsidRPr="00421883">
        <w:t>Samarbeidsavtale mellom leverandør og sykehusapotekene</w:t>
      </w:r>
    </w:p>
    <w:p w14:paraId="369F485A" w14:textId="6AA66340" w:rsidR="00FE3C4B" w:rsidRPr="00421883" w:rsidRDefault="00FE3C4B" w:rsidP="00504950">
      <w:pPr>
        <w:pStyle w:val="Listeavsnitt"/>
        <w:numPr>
          <w:ilvl w:val="0"/>
          <w:numId w:val="21"/>
        </w:numPr>
      </w:pPr>
      <w:bookmarkStart w:id="6" w:name="_Hlk133406759"/>
      <w:r w:rsidRPr="00421883">
        <w:t xml:space="preserve">Bilag 5 </w:t>
      </w:r>
      <w:proofErr w:type="spellStart"/>
      <w:r w:rsidR="004942E7" w:rsidRPr="00421883">
        <w:t>Kontraktskrav</w:t>
      </w:r>
      <w:proofErr w:type="spellEnd"/>
      <w:r w:rsidR="004942E7" w:rsidRPr="00421883">
        <w:t xml:space="preserve"> etisk handel</w:t>
      </w:r>
    </w:p>
    <w:bookmarkEnd w:id="6"/>
    <w:p w14:paraId="426C5988" w14:textId="4199663A" w:rsidR="00431015" w:rsidRPr="00421883" w:rsidRDefault="00431015" w:rsidP="00504950">
      <w:pPr>
        <w:pStyle w:val="Listeavsnitt"/>
        <w:numPr>
          <w:ilvl w:val="0"/>
          <w:numId w:val="21"/>
        </w:numPr>
      </w:pPr>
      <w:r w:rsidRPr="00421883">
        <w:t xml:space="preserve">Bilag 6 </w:t>
      </w:r>
      <w:r w:rsidR="00875C09" w:rsidRPr="00421883">
        <w:t>Endringsprotokoll (vedlegges ikke)</w:t>
      </w:r>
    </w:p>
    <w:p w14:paraId="0D697992" w14:textId="77777777" w:rsidR="00FE3C4B" w:rsidRPr="00421883" w:rsidRDefault="00FE3C4B" w:rsidP="00FE3C4B">
      <w:r w:rsidRPr="00421883">
        <w:t xml:space="preserve">De dokumentene som inngår i </w:t>
      </w:r>
      <w:proofErr w:type="gramStart"/>
      <w:r w:rsidRPr="00421883">
        <w:t>Avtalen</w:t>
      </w:r>
      <w:proofErr w:type="gramEnd"/>
      <w:r w:rsidRPr="00421883">
        <w:t xml:space="preserve"> utfyller hverandre. Inneholder avtaledokumentene bestemmelser som strider mot hverandre, gjelder yngre dokumenter foran eldre. Løser ikke dette motstriden, gjelder spesielle bestemmelser foran generelle, og bestemmelser utarbeidet særskilt for Avtalen foran standardiserte bestemmelser.</w:t>
      </w:r>
    </w:p>
    <w:p w14:paraId="22697D87" w14:textId="77777777" w:rsidR="00FE3C4B" w:rsidRPr="00421883" w:rsidRDefault="00FE3C4B" w:rsidP="00FE3C4B">
      <w:r w:rsidRPr="00421883">
        <w:t xml:space="preserve">I den grad et forhold ikke er dekket av avtaledokumentene i listen over, vil følgende dokumenter gjelde: </w:t>
      </w:r>
    </w:p>
    <w:p w14:paraId="06B1CB03" w14:textId="68952711" w:rsidR="00FE3C4B" w:rsidRPr="00421883" w:rsidRDefault="00837AC5" w:rsidP="00837AC5">
      <w:r w:rsidRPr="00421883">
        <w:t>•</w:t>
      </w:r>
      <w:r w:rsidRPr="00421883">
        <w:tab/>
        <w:t>Annen skriftlig dokumentasjon (behandlingsavtale)</w:t>
      </w:r>
    </w:p>
    <w:p w14:paraId="6DC5EABC" w14:textId="77777777" w:rsidR="00FE3C4B" w:rsidRPr="00421883" w:rsidRDefault="00FE3C4B" w:rsidP="00FE3C4B">
      <w:r w:rsidRPr="00421883">
        <w:t>For forhold som ikke dekkes av Avtalen, gjelder lov 13. mai 1988 nr. 27 om kjøp (kjøpsloven).</w:t>
      </w:r>
    </w:p>
    <w:p w14:paraId="3CD15033" w14:textId="3118DB04" w:rsidR="00FE3C4B" w:rsidRDefault="00FE3C4B" w:rsidP="005023E2">
      <w:r w:rsidRPr="00421883">
        <w:t xml:space="preserve">Samarbeidsavtalen mellom de regionale helseforetakene og Legemiddelindustrien (LMI), samt samarbeidsavtalen mellom de regionale helseforetakene og </w:t>
      </w:r>
      <w:proofErr w:type="spellStart"/>
      <w:r w:rsidRPr="00421883">
        <w:t>Melanor</w:t>
      </w:r>
      <w:proofErr w:type="spellEnd"/>
      <w:r w:rsidRPr="00421883">
        <w:t xml:space="preserve">, inngår som en del av Avtalen. Brudd på samarbeidsavtalene vil bli rapportert til LMI og/eller </w:t>
      </w:r>
      <w:proofErr w:type="spellStart"/>
      <w:r w:rsidRPr="00421883">
        <w:t>Melanor</w:t>
      </w:r>
      <w:proofErr w:type="spellEnd"/>
      <w:r w:rsidRPr="00421883">
        <w:t xml:space="preserve"> og kan gi grunnlag for oppsigelse av Avtalen. Mer informasjon om samarbeidsavtalene finnes </w:t>
      </w:r>
      <w:hyperlink r:id="rId15" w:history="1">
        <w:r w:rsidRPr="00421883">
          <w:rPr>
            <w:rStyle w:val="Hyperkobling"/>
          </w:rPr>
          <w:t>her</w:t>
        </w:r>
      </w:hyperlink>
      <w:r w:rsidRPr="00421883">
        <w:t>.</w:t>
      </w:r>
    </w:p>
    <w:p w14:paraId="24CFB5F3" w14:textId="77777777" w:rsidR="00FE3C4B" w:rsidRDefault="00FE3C4B" w:rsidP="005023E2"/>
    <w:p w14:paraId="7AD7F048" w14:textId="1CD8C4B9" w:rsidR="005023E2" w:rsidRDefault="005023E2" w:rsidP="005023E2">
      <w:pPr>
        <w:pStyle w:val="Overskrift1"/>
      </w:pPr>
      <w:bookmarkStart w:id="7" w:name="_Toc142486926"/>
      <w:r>
        <w:t>Rammeavtalens varighet</w:t>
      </w:r>
      <w:bookmarkEnd w:id="7"/>
    </w:p>
    <w:p w14:paraId="4929F4F7" w14:textId="097367CB" w:rsidR="005023E2" w:rsidRDefault="005023E2" w:rsidP="005023E2">
      <w:pPr>
        <w:pStyle w:val="Overskrift2"/>
      </w:pPr>
      <w:bookmarkStart w:id="8" w:name="_Toc142486927"/>
      <w:r>
        <w:t>Varighet</w:t>
      </w:r>
      <w:bookmarkEnd w:id="8"/>
    </w:p>
    <w:p w14:paraId="69A7767A" w14:textId="77777777" w:rsidR="005023E2" w:rsidRDefault="005023E2" w:rsidP="005023E2">
      <w:r>
        <w:t>Leverandøren forplikter seg til etter behandlingsstart å levere legemiddelet i henhold til denne avtalen frem til Beslutningsforum treffer beslutning om innføring og legemiddelet er tilgjengelig til avtalepris eller alle behandlingsavtaler omfattet av avtalen er avsluttet. Dersom Beslutningsforum treffer beslutning om innføring av legemiddelet vil rammeavtalen da erstattes av en ny avtale med de føringer som Beslutningsforum har gitt.</w:t>
      </w:r>
    </w:p>
    <w:p w14:paraId="3A3ADAB0" w14:textId="148E9F11" w:rsidR="005023E2" w:rsidRDefault="005023E2" w:rsidP="005023E2">
      <w:r>
        <w:t xml:space="preserve">Dersom det besluttes at legemiddelet ikke skal innføres, er leverandøren forpliktet til fortsatt å levere legemiddelet kostnadsfritt (ikke-kommersielle pakninger) og deretter kommersielle pakninger i henhold til de betingelser som </w:t>
      </w:r>
      <w:proofErr w:type="gramStart"/>
      <w:r>
        <w:t>fremgår</w:t>
      </w:r>
      <w:proofErr w:type="gramEnd"/>
      <w:r>
        <w:t xml:space="preserve"> av denne avtalen til pasienter som har påbegynt behandling i inklusjonsperioden, inntil behandlingen avsluttes av medisinske grunner, se bilag 3. </w:t>
      </w:r>
    </w:p>
    <w:p w14:paraId="7EE47570" w14:textId="0F505BA6" w:rsidR="005023E2" w:rsidRDefault="005023E2" w:rsidP="005023E2">
      <w:pPr>
        <w:pStyle w:val="Overskrift2"/>
      </w:pPr>
      <w:bookmarkStart w:id="9" w:name="_Toc142486928"/>
      <w:r>
        <w:t>Inklusjon av pasienter</w:t>
      </w:r>
      <w:bookmarkEnd w:id="9"/>
    </w:p>
    <w:p w14:paraId="7D51F741" w14:textId="77777777" w:rsidR="009178BA" w:rsidRDefault="005023E2" w:rsidP="009178BA">
      <w:r w:rsidRPr="00F90A36">
        <w:rPr>
          <w:color w:val="003283" w:themeColor="text2"/>
        </w:rPr>
        <w:t>Nye pasienter kan inkluderes i Compassionate Use Program (CUP) /</w:t>
      </w:r>
      <w:r w:rsidR="00F514A0" w:rsidRPr="00F90A36">
        <w:rPr>
          <w:color w:val="003283" w:themeColor="text2"/>
        </w:rPr>
        <w:br/>
      </w:r>
      <w:r w:rsidRPr="00F90A36">
        <w:rPr>
          <w:color w:val="003283" w:themeColor="text2"/>
        </w:rPr>
        <w:t>Compassionate Use Named Patient (Godkjenningsfritak) frem til avtalepreparatet gis markedsføringstillatelse.</w:t>
      </w:r>
    </w:p>
    <w:p w14:paraId="5818F967" w14:textId="77777777" w:rsidR="000F6A45" w:rsidRPr="00F90A36" w:rsidRDefault="000F6A45" w:rsidP="000F6A45">
      <w:pPr>
        <w:rPr>
          <w:color w:val="003283" w:themeColor="text2"/>
        </w:rPr>
      </w:pPr>
      <w:r w:rsidRPr="00F90A36">
        <w:rPr>
          <w:color w:val="003283" w:themeColor="text2"/>
        </w:rPr>
        <w:lastRenderedPageBreak/>
        <w:t>Nye pasienter kan inkluderes i Compassionate Use Program (CUP) / Compassionate Use Named Patient (</w:t>
      </w:r>
      <w:proofErr w:type="gramStart"/>
      <w:r w:rsidRPr="00F90A36">
        <w:rPr>
          <w:color w:val="003283" w:themeColor="text2"/>
        </w:rPr>
        <w:t>Godkjenningsfritak)  [</w:t>
      </w:r>
      <w:proofErr w:type="gramEnd"/>
      <w:r w:rsidRPr="00F90A36">
        <w:rPr>
          <w:color w:val="003283" w:themeColor="text2"/>
        </w:rPr>
        <w:t xml:space="preserve">x] måneder fra avtalens inngåelse. Avtalepartene står fritt til å enes om å forlenge inklusjonsperioden utover dette.  </w:t>
      </w:r>
    </w:p>
    <w:p w14:paraId="468BD372" w14:textId="4FAFAE00" w:rsidR="009178BA" w:rsidRPr="00A156F3" w:rsidRDefault="00653F13" w:rsidP="009178BA">
      <w:pPr>
        <w:rPr>
          <w:color w:val="003283" w:themeColor="text2"/>
        </w:rPr>
      </w:pPr>
      <w:r w:rsidRPr="00A156F3">
        <w:rPr>
          <w:color w:val="003283" w:themeColor="text2"/>
        </w:rPr>
        <w:t>P</w:t>
      </w:r>
      <w:r w:rsidR="009178BA" w:rsidRPr="00A156F3">
        <w:rPr>
          <w:color w:val="003283" w:themeColor="text2"/>
        </w:rPr>
        <w:t xml:space="preserve">asienter </w:t>
      </w:r>
      <w:r w:rsidR="00BE4F35" w:rsidRPr="00A156F3">
        <w:rPr>
          <w:color w:val="003283" w:themeColor="text2"/>
        </w:rPr>
        <w:t xml:space="preserve">kan </w:t>
      </w:r>
      <w:r w:rsidR="009178BA" w:rsidRPr="00A156F3">
        <w:rPr>
          <w:color w:val="003283" w:themeColor="text2"/>
        </w:rPr>
        <w:t>inkluderes fram til det er markedsførte pakninger av produktet tilgjengelig for kjøp i Norge</w:t>
      </w:r>
      <w:r w:rsidR="003A5A5A" w:rsidRPr="00A156F3">
        <w:rPr>
          <w:color w:val="003283" w:themeColor="text2"/>
        </w:rPr>
        <w:t>. Slik i</w:t>
      </w:r>
      <w:r w:rsidR="009178BA" w:rsidRPr="00A156F3">
        <w:rPr>
          <w:color w:val="003283" w:themeColor="text2"/>
        </w:rPr>
        <w:t xml:space="preserve">nkludering etter MT, men </w:t>
      </w:r>
      <w:r w:rsidR="00BE4F35" w:rsidRPr="00A156F3">
        <w:rPr>
          <w:color w:val="003283" w:themeColor="text2"/>
        </w:rPr>
        <w:t>før</w:t>
      </w:r>
      <w:r w:rsidR="009178BA" w:rsidRPr="00A156F3">
        <w:rPr>
          <w:color w:val="003283" w:themeColor="text2"/>
        </w:rPr>
        <w:t xml:space="preserve"> tilgjengelig markedsførte pakning, må skje etter avtale med Leverandøren. Med markedsført pakning</w:t>
      </w:r>
      <w:r w:rsidR="003A5A5A" w:rsidRPr="00A156F3">
        <w:rPr>
          <w:color w:val="003283" w:themeColor="text2"/>
        </w:rPr>
        <w:t xml:space="preserve"> tilgjengelig for kjøp</w:t>
      </w:r>
      <w:r w:rsidR="009178BA" w:rsidRPr="00A156F3">
        <w:rPr>
          <w:color w:val="003283" w:themeColor="text2"/>
        </w:rPr>
        <w:t xml:space="preserve"> menes at pak</w:t>
      </w:r>
      <w:r w:rsidR="00833077" w:rsidRPr="00A156F3">
        <w:rPr>
          <w:color w:val="003283" w:themeColor="text2"/>
        </w:rPr>
        <w:t>ningen</w:t>
      </w:r>
      <w:r w:rsidR="009178BA" w:rsidRPr="00A156F3">
        <w:rPr>
          <w:color w:val="003283" w:themeColor="text2"/>
        </w:rPr>
        <w:t xml:space="preserve">, som har </w:t>
      </w:r>
      <w:r w:rsidR="003A5A5A" w:rsidRPr="00A156F3">
        <w:rPr>
          <w:color w:val="003283" w:themeColor="text2"/>
        </w:rPr>
        <w:t>norsk markedsføringstil</w:t>
      </w:r>
      <w:r w:rsidR="00600CC2" w:rsidRPr="00A156F3">
        <w:rPr>
          <w:color w:val="003283" w:themeColor="text2"/>
        </w:rPr>
        <w:t>l</w:t>
      </w:r>
      <w:r w:rsidR="003A5A5A" w:rsidRPr="00A156F3">
        <w:rPr>
          <w:color w:val="003283" w:themeColor="text2"/>
        </w:rPr>
        <w:t>atelse og liste</w:t>
      </w:r>
      <w:r w:rsidR="009178BA" w:rsidRPr="00A156F3">
        <w:rPr>
          <w:color w:val="003283" w:themeColor="text2"/>
        </w:rPr>
        <w:t xml:space="preserve">pris, er tilgjengelig for bestilling </w:t>
      </w:r>
      <w:r w:rsidR="00BE4F35" w:rsidRPr="00A156F3">
        <w:rPr>
          <w:color w:val="003283" w:themeColor="text2"/>
        </w:rPr>
        <w:t xml:space="preserve">hos </w:t>
      </w:r>
      <w:r w:rsidR="000C0664" w:rsidRPr="00A156F3">
        <w:rPr>
          <w:color w:val="003283" w:themeColor="text2"/>
        </w:rPr>
        <w:t>legemiddel</w:t>
      </w:r>
      <w:r w:rsidR="00BE4F35" w:rsidRPr="00A156F3">
        <w:rPr>
          <w:color w:val="003283" w:themeColor="text2"/>
        </w:rPr>
        <w:t>grossist</w:t>
      </w:r>
      <w:r w:rsidR="005F4A13" w:rsidRPr="00A156F3">
        <w:rPr>
          <w:color w:val="003283" w:themeColor="text2"/>
        </w:rPr>
        <w:t>(ene)</w:t>
      </w:r>
      <w:r w:rsidR="00BE4F35" w:rsidRPr="00A156F3">
        <w:rPr>
          <w:color w:val="003283" w:themeColor="text2"/>
        </w:rPr>
        <w:t xml:space="preserve">. </w:t>
      </w:r>
      <w:r w:rsidR="003A5A5A" w:rsidRPr="00A156F3">
        <w:rPr>
          <w:color w:val="003283" w:themeColor="text2"/>
        </w:rPr>
        <w:t xml:space="preserve">Tilgjengelig for kjøp </w:t>
      </w:r>
      <w:r w:rsidR="009178BA" w:rsidRPr="00A156F3">
        <w:rPr>
          <w:color w:val="003283" w:themeColor="text2"/>
        </w:rPr>
        <w:t xml:space="preserve">er uavhengig av </w:t>
      </w:r>
      <w:r w:rsidR="003A5A5A" w:rsidRPr="00A156F3">
        <w:rPr>
          <w:color w:val="003283" w:themeColor="text2"/>
        </w:rPr>
        <w:t xml:space="preserve">offentlig </w:t>
      </w:r>
      <w:r w:rsidR="009178BA" w:rsidRPr="00A156F3">
        <w:rPr>
          <w:color w:val="003283" w:themeColor="text2"/>
        </w:rPr>
        <w:t>finansiering.</w:t>
      </w:r>
    </w:p>
    <w:p w14:paraId="22B8BDC2" w14:textId="2150570E" w:rsidR="005023E2" w:rsidRDefault="005023E2" w:rsidP="005023E2">
      <w:r>
        <w:t>Leverandøren har, uavhengig av første avsnitt i dette punktet, rett til å avslutte inklusjon av nye pasienter med virkning fra to (2) måneder etter at skriftlig varsel er sendt (beregnet fra den dato skriftlig varsel er sendt). Varigheten av inklusjonsperioden kan ikke være under 3 måneder.</w:t>
      </w:r>
    </w:p>
    <w:p w14:paraId="24547420" w14:textId="287E491E" w:rsidR="005023E2" w:rsidRDefault="005023E2" w:rsidP="005023E2">
      <w:pPr>
        <w:pStyle w:val="Overskrift2"/>
      </w:pPr>
      <w:bookmarkStart w:id="10" w:name="_Toc142486929"/>
      <w:r>
        <w:t>Oppsigelse</w:t>
      </w:r>
      <w:bookmarkEnd w:id="10"/>
      <w:r>
        <w:t xml:space="preserve"> </w:t>
      </w:r>
    </w:p>
    <w:p w14:paraId="56F7AF63" w14:textId="77777777" w:rsidR="005023E2" w:rsidRDefault="005023E2" w:rsidP="005023E2">
      <w:r>
        <w:t>Kunden har rett til å si opp hele eller deler av rammeavtalen med virkning fra tre (3) måneder etter at skriftlig varsel er sendt (beregnet fra den dato skriftlig oppsigelse er sendt). Dette er ikke til hinder for at Avtalepartene kan enes om en kortere oppsigelsesfrist.</w:t>
      </w:r>
    </w:p>
    <w:p w14:paraId="771058E8" w14:textId="77777777" w:rsidR="005023E2" w:rsidRDefault="005023E2" w:rsidP="005023E2">
      <w:r>
        <w:t xml:space="preserve">Kunden har rett til å si opp rammeavtalen helt eller delvis med umiddelbar virkning dersom det foreligger gjentatt eller langvarig leveringssvikt av et avtalepreparat. Med langvarig leveringssvikt menes fire ukers leveringssvikt. </w:t>
      </w:r>
    </w:p>
    <w:p w14:paraId="34C002F3" w14:textId="77777777" w:rsidR="00F82A59" w:rsidRDefault="005023E2" w:rsidP="005023E2">
      <w:r>
        <w:t xml:space="preserve">Avtalepartene har rett til å si opp rammeavtalen helt eller delvis med umiddelbar virkning dersom det </w:t>
      </w:r>
      <w:proofErr w:type="gramStart"/>
      <w:r>
        <w:t>fremkommer</w:t>
      </w:r>
      <w:proofErr w:type="gramEnd"/>
      <w:r>
        <w:t xml:space="preserve"> medisinsk informasjon som tilsier at et avtalepreparat ikke kan brukes som tiltenkt.</w:t>
      </w:r>
    </w:p>
    <w:p w14:paraId="651ED1A8" w14:textId="40CB076C" w:rsidR="005D7160" w:rsidRDefault="004C11C5" w:rsidP="005023E2">
      <w:r w:rsidRPr="00695AC3">
        <w:t>Avtalepartene</w:t>
      </w:r>
      <w:r w:rsidR="00FC429D" w:rsidRPr="00695AC3">
        <w:t xml:space="preserve"> har rett til å si opp avtalen hvis </w:t>
      </w:r>
      <w:r w:rsidR="008523A1" w:rsidRPr="00695AC3">
        <w:t>avtalepreparatet</w:t>
      </w:r>
      <w:r w:rsidR="00A54B25" w:rsidRPr="00695AC3">
        <w:t xml:space="preserve"> i</w:t>
      </w:r>
      <w:r w:rsidR="00FC429D" w:rsidRPr="00695AC3">
        <w:rPr>
          <w:rFonts w:eastAsia="Times New Roman"/>
        </w:rPr>
        <w:t xml:space="preserve">kke får </w:t>
      </w:r>
      <w:r w:rsidR="00A54B25" w:rsidRPr="00695AC3">
        <w:rPr>
          <w:rFonts w:eastAsia="Times New Roman"/>
        </w:rPr>
        <w:t>markedsføringstil</w:t>
      </w:r>
      <w:r w:rsidR="00E7175D" w:rsidRPr="00695AC3">
        <w:rPr>
          <w:rFonts w:eastAsia="Times New Roman"/>
        </w:rPr>
        <w:t>l</w:t>
      </w:r>
      <w:r w:rsidR="00A54B25" w:rsidRPr="00695AC3">
        <w:rPr>
          <w:rFonts w:eastAsia="Times New Roman"/>
        </w:rPr>
        <w:t>atelse i EU</w:t>
      </w:r>
      <w:r w:rsidR="00E7175D" w:rsidRPr="00695AC3">
        <w:rPr>
          <w:rFonts w:eastAsia="Times New Roman"/>
        </w:rPr>
        <w:t>.</w:t>
      </w:r>
      <w:r w:rsidR="00FC429D" w:rsidRPr="00695AC3">
        <w:rPr>
          <w:rFonts w:eastAsia="Times New Roman"/>
        </w:rPr>
        <w:t xml:space="preserve"> </w:t>
      </w:r>
      <w:r w:rsidRPr="00695AC3">
        <w:rPr>
          <w:rFonts w:eastAsia="Times New Roman"/>
        </w:rPr>
        <w:t xml:space="preserve">Leverandøren har rett til å si opp avtalen </w:t>
      </w:r>
      <w:r w:rsidR="00EE5998" w:rsidRPr="00695AC3">
        <w:rPr>
          <w:rFonts w:eastAsia="Times New Roman"/>
        </w:rPr>
        <w:t>for nye pasi</w:t>
      </w:r>
      <w:r w:rsidR="00A231CE" w:rsidRPr="00695AC3">
        <w:rPr>
          <w:rFonts w:eastAsia="Times New Roman"/>
        </w:rPr>
        <w:t xml:space="preserve">enter </w:t>
      </w:r>
      <w:r w:rsidR="00FC429D" w:rsidRPr="00695AC3">
        <w:rPr>
          <w:rFonts w:eastAsia="Times New Roman"/>
        </w:rPr>
        <w:t xml:space="preserve">hvis </w:t>
      </w:r>
      <w:r w:rsidR="008523A1" w:rsidRPr="00695AC3">
        <w:rPr>
          <w:rFonts w:eastAsia="Times New Roman"/>
        </w:rPr>
        <w:t>avtalepreparatet</w:t>
      </w:r>
      <w:r w:rsidR="00E74BF2" w:rsidRPr="00695AC3">
        <w:rPr>
          <w:rFonts w:eastAsia="Times New Roman"/>
        </w:rPr>
        <w:t xml:space="preserve"> får markedsføringstillatelse i EU, men leverandøren </w:t>
      </w:r>
      <w:r w:rsidR="00A231CE" w:rsidRPr="00695AC3">
        <w:rPr>
          <w:rFonts w:eastAsia="Times New Roman"/>
        </w:rPr>
        <w:t xml:space="preserve">allikevel </w:t>
      </w:r>
      <w:r w:rsidR="00E74BF2" w:rsidRPr="00695AC3">
        <w:rPr>
          <w:rFonts w:eastAsia="Times New Roman"/>
        </w:rPr>
        <w:t xml:space="preserve">velger å ikke markedsføre </w:t>
      </w:r>
      <w:r w:rsidR="008523A1" w:rsidRPr="00695AC3">
        <w:rPr>
          <w:rFonts w:eastAsia="Times New Roman"/>
        </w:rPr>
        <w:t>avtalepreparatet</w:t>
      </w:r>
      <w:r w:rsidR="00E74BF2" w:rsidRPr="00695AC3">
        <w:rPr>
          <w:rFonts w:eastAsia="Times New Roman"/>
        </w:rPr>
        <w:t xml:space="preserve"> i Norge</w:t>
      </w:r>
      <w:r w:rsidR="00EE5998" w:rsidRPr="00695AC3">
        <w:rPr>
          <w:rFonts w:eastAsia="Times New Roman"/>
        </w:rPr>
        <w:t xml:space="preserve">. </w:t>
      </w:r>
      <w:r w:rsidR="00A231CE" w:rsidRPr="00695AC3">
        <w:rPr>
          <w:rFonts w:eastAsia="Times New Roman"/>
        </w:rPr>
        <w:t xml:space="preserve">Avtalen kan ikke </w:t>
      </w:r>
      <w:r w:rsidR="005961C4" w:rsidRPr="00695AC3">
        <w:rPr>
          <w:rFonts w:eastAsia="Times New Roman"/>
        </w:rPr>
        <w:t xml:space="preserve">avsluttes for pasienter som </w:t>
      </w:r>
      <w:r w:rsidR="00260BA0" w:rsidRPr="00695AC3">
        <w:rPr>
          <w:rFonts w:eastAsia="Times New Roman"/>
        </w:rPr>
        <w:t>er inkludert og får behandling.</w:t>
      </w:r>
    </w:p>
    <w:p w14:paraId="43C11C70" w14:textId="5F97FF02" w:rsidR="005023E2" w:rsidRDefault="005023E2" w:rsidP="005023E2">
      <w:r>
        <w:t xml:space="preserve">Etter overgang til kommersielle pakninger kan Leverandør, etter å ha gitt Kunden skriftlig varsel og i rimelig tid til å bringe forholdet i orden, si opp en behandlingsavtale med øyeblikkelig virkning dersom Kunden bruker avtalepreparatet til å behandle pasienter som ikke er omfattet av en behandlingsavtale.  </w:t>
      </w:r>
    </w:p>
    <w:p w14:paraId="01DA52A0" w14:textId="1AFA0A28" w:rsidR="005023E2" w:rsidRDefault="005023E2" w:rsidP="005023E2">
      <w:r>
        <w:t>Oppsigelsen skal være skriftlig og begrunnet.</w:t>
      </w:r>
    </w:p>
    <w:p w14:paraId="2FA07F52" w14:textId="1D6E7241" w:rsidR="005023E2" w:rsidRDefault="005023E2" w:rsidP="005023E2">
      <w:pPr>
        <w:pStyle w:val="Overskrift2"/>
      </w:pPr>
      <w:bookmarkStart w:id="11" w:name="_Toc142486930"/>
      <w:r>
        <w:t>Avslutning av rammeavtalen</w:t>
      </w:r>
      <w:bookmarkEnd w:id="11"/>
    </w:p>
    <w:p w14:paraId="3B41334D" w14:textId="77777777" w:rsidR="005023E2" w:rsidRDefault="005023E2" w:rsidP="005023E2">
      <w:r>
        <w:t xml:space="preserve">Rammeavtalens vilkår gjelder for alle bestillinger til Kunden som bekreftes innenfor avtaleperioden, selv om leveranse skjer etter utløp av herværende rammeavtale. </w:t>
      </w:r>
    </w:p>
    <w:p w14:paraId="78CCACB6" w14:textId="77777777" w:rsidR="00B61F2B" w:rsidRDefault="00B61F2B" w:rsidP="005023E2"/>
    <w:p w14:paraId="4F59D887" w14:textId="0E7836D7" w:rsidR="005023E2" w:rsidRDefault="005023E2" w:rsidP="005023E2">
      <w:pPr>
        <w:pStyle w:val="Overskrift1"/>
      </w:pPr>
      <w:bookmarkStart w:id="12" w:name="_Toc142486931"/>
      <w:r>
        <w:t>Priser og prisregulering</w:t>
      </w:r>
      <w:bookmarkEnd w:id="12"/>
      <w:r>
        <w:t xml:space="preserve"> </w:t>
      </w:r>
    </w:p>
    <w:p w14:paraId="6BFD7530" w14:textId="77777777" w:rsidR="005023E2" w:rsidRDefault="005023E2" w:rsidP="005023E2">
      <w:pPr>
        <w:pStyle w:val="Overskrift2"/>
      </w:pPr>
      <w:bookmarkStart w:id="13" w:name="_Toc142486932"/>
      <w:r>
        <w:t>Priser</w:t>
      </w:r>
      <w:bookmarkEnd w:id="13"/>
    </w:p>
    <w:p w14:paraId="2BDC8CDE" w14:textId="12DAB925" w:rsidR="005023E2" w:rsidRDefault="005023E2" w:rsidP="005023E2">
      <w:pPr>
        <w:pStyle w:val="Overskrift3"/>
      </w:pPr>
      <w:bookmarkStart w:id="14" w:name="_Toc142486933"/>
      <w:r>
        <w:t>Ikke-kommersielle pakninger</w:t>
      </w:r>
      <w:bookmarkEnd w:id="14"/>
    </w:p>
    <w:p w14:paraId="4714E030" w14:textId="77777777" w:rsidR="005023E2" w:rsidRDefault="005023E2" w:rsidP="005023E2">
      <w:r>
        <w:t>Prisen for legemiddelet er null (0) kr så lenge pasienten behandles med ikke-kommersielle pakninger eller frem til beslutning om innføring og legemiddelet er tilgjengelig til avtalepris, jf. punkt 4.1. Ikke-</w:t>
      </w:r>
      <w:r>
        <w:lastRenderedPageBreak/>
        <w:t>kommersielle pakninger, uten kostnad, skal leveres i minimum 6 måneder etter datoen for innvilgelse av markedsføringstillatelse. Det er ikke til hinder for at Avtalepartene kan enes om en lengre periode med ikke-kommersielle pakninger.</w:t>
      </w:r>
    </w:p>
    <w:p w14:paraId="06E96C7B" w14:textId="77777777" w:rsidR="005023E2" w:rsidRDefault="005023E2" w:rsidP="005023E2">
      <w:r>
        <w:t xml:space="preserve">Leverandøren skal dekke alle utgifter knyttet til legemiddelet og levering av legemiddelet til sykehusapotek, inkludert transportutgifter og eventuelle myndighetsbestemte avgifter, herunder ev. lovpålagt importmerverdiavgift. </w:t>
      </w:r>
    </w:p>
    <w:p w14:paraId="43F35265" w14:textId="5011CAA7" w:rsidR="005023E2" w:rsidRDefault="005023E2" w:rsidP="005023E2">
      <w:pPr>
        <w:pStyle w:val="Overskrift3"/>
      </w:pPr>
      <w:bookmarkStart w:id="15" w:name="_Toc142486934"/>
      <w:r>
        <w:t>Kommersielle pakninger</w:t>
      </w:r>
      <w:bookmarkEnd w:id="15"/>
    </w:p>
    <w:p w14:paraId="68ACD0DE" w14:textId="080CE830" w:rsidR="005023E2" w:rsidRDefault="009F7A24" w:rsidP="005023E2">
      <w:bookmarkStart w:id="16" w:name="_Hlk142403275"/>
      <w:r>
        <w:t xml:space="preserve">Pris per pakning </w:t>
      </w:r>
      <w:r w:rsidR="005023E2">
        <w:t>(</w:t>
      </w:r>
      <w:r w:rsidR="008C2879">
        <w:t>RHF</w:t>
      </w:r>
      <w:r w:rsidR="005023E2">
        <w:t xml:space="preserve"> GIP) er inntil 10 % av fastsatt maksimalpris (AIP), men begrenset oppad til </w:t>
      </w:r>
      <w:r w:rsidR="00314C49">
        <w:t xml:space="preserve">behandlingskostnad pr pasient pr år </w:t>
      </w:r>
      <w:r w:rsidR="005023E2">
        <w:t>100 000 NOK (</w:t>
      </w:r>
      <w:r w:rsidR="008C2879">
        <w:t>RHF</w:t>
      </w:r>
      <w:r w:rsidR="005023E2">
        <w:t xml:space="preserve"> GIP</w:t>
      </w:r>
      <w:r w:rsidR="00AA1465">
        <w:t>)</w:t>
      </w:r>
      <w:r w:rsidR="001C1AC3">
        <w:t>.</w:t>
      </w:r>
      <w:r w:rsidR="0039517C">
        <w:t xml:space="preserve"> </w:t>
      </w:r>
      <w:r w:rsidR="00314C49">
        <w:t>P</w:t>
      </w:r>
      <w:r w:rsidR="001C1AC3">
        <w:t>ris</w:t>
      </w:r>
      <w:r w:rsidR="00314C49">
        <w:t xml:space="preserve"> per pakning </w:t>
      </w:r>
      <w:r w:rsidR="001C1AC3">
        <w:t xml:space="preserve">beregnes </w:t>
      </w:r>
      <w:r w:rsidR="00314C49">
        <w:t xml:space="preserve">i henhold til legemiddelets SPC for ett års behandling for pasient på 75kg med eventuelt svinn. </w:t>
      </w:r>
    </w:p>
    <w:bookmarkEnd w:id="16"/>
    <w:p w14:paraId="48D5CF3B" w14:textId="6C3F55FE" w:rsidR="005023E2" w:rsidRDefault="005023E2" w:rsidP="005023E2">
      <w:r>
        <w:t xml:space="preserve">Prisen gjelder fra det tidspunktet kommersielle pakninger er </w:t>
      </w:r>
      <w:r w:rsidR="004942A3">
        <w:t>tilgjengelig</w:t>
      </w:r>
      <w:r>
        <w:t xml:space="preserve"> for levering fra avtalegrossist, men tidligst 6 måneder etter tidspunktet for innvilgelse av markedsføringstillatelse.  Prisen gjelder så lenge pasienten er i behandling eller frem til Beslutningsforum treffer beslutning om innføring. </w:t>
      </w:r>
    </w:p>
    <w:p w14:paraId="4D7BEA91" w14:textId="261564F1" w:rsidR="005023E2" w:rsidRDefault="005023E2" w:rsidP="005023E2">
      <w:r>
        <w:t xml:space="preserve">Ved beslutning om innføring av legemiddelet, er prisen for legemiddelet avtalepris fra det tidspunkt det kan leveres til avtalepris. </w:t>
      </w:r>
    </w:p>
    <w:p w14:paraId="25E2983D" w14:textId="77777777" w:rsidR="005023E2" w:rsidRDefault="005023E2" w:rsidP="005023E2"/>
    <w:p w14:paraId="00F734A8" w14:textId="5DD05304" w:rsidR="005023E2" w:rsidRDefault="005023E2" w:rsidP="005023E2">
      <w:pPr>
        <w:pStyle w:val="Overskrift2"/>
      </w:pPr>
      <w:bookmarkStart w:id="17" w:name="_Toc142486935"/>
      <w:r>
        <w:t>Prisregulering</w:t>
      </w:r>
      <w:bookmarkEnd w:id="17"/>
      <w:r>
        <w:t xml:space="preserve"> </w:t>
      </w:r>
    </w:p>
    <w:p w14:paraId="26ABB200" w14:textId="77777777" w:rsidR="005023E2" w:rsidRDefault="005023E2" w:rsidP="005023E2">
      <w:r>
        <w:t>Alle priser som sykehusapotek fakturerer indeksreguleres 1. januar hvert år basert på lønns- og prisindeks (Statistisk sentralbyrå), se bilag 4.</w:t>
      </w:r>
    </w:p>
    <w:p w14:paraId="23D880D8" w14:textId="6B9E4911" w:rsidR="005023E2" w:rsidRDefault="005023E2" w:rsidP="005023E2">
      <w:pPr>
        <w:pStyle w:val="Overskrift2"/>
      </w:pPr>
      <w:bookmarkStart w:id="18" w:name="_Toc142486936"/>
      <w:r>
        <w:t>Fakturering</w:t>
      </w:r>
      <w:bookmarkEnd w:id="18"/>
    </w:p>
    <w:p w14:paraId="43D3B174" w14:textId="77777777" w:rsidR="005023E2" w:rsidRDefault="005023E2" w:rsidP="005023E2">
      <w:r>
        <w:t>Sykehusapotekene fakturerer månedlig Leverandøren for leverte tjenester, se bilag 4.</w:t>
      </w:r>
    </w:p>
    <w:p w14:paraId="2B4B7C35" w14:textId="262562A3" w:rsidR="005023E2" w:rsidRDefault="005023E2" w:rsidP="005023E2">
      <w:r>
        <w:t>Betalingsbetingelser for Sykehusapotekene er 30 dager.</w:t>
      </w:r>
    </w:p>
    <w:p w14:paraId="0345C87B" w14:textId="77777777" w:rsidR="008D65F2" w:rsidRDefault="008D65F2" w:rsidP="005023E2"/>
    <w:p w14:paraId="09E8BCF2" w14:textId="354C08BC" w:rsidR="005023E2" w:rsidRDefault="005023E2" w:rsidP="005023E2">
      <w:pPr>
        <w:pStyle w:val="Overskrift1"/>
      </w:pPr>
      <w:bookmarkStart w:id="19" w:name="_Toc142486937"/>
      <w:r>
        <w:t>Bestilling, distribusjon og levering</w:t>
      </w:r>
      <w:bookmarkEnd w:id="19"/>
    </w:p>
    <w:p w14:paraId="40A55287" w14:textId="4EF4DFEE" w:rsidR="005023E2" w:rsidRDefault="005023E2" w:rsidP="005023E2">
      <w:pPr>
        <w:pStyle w:val="Overskrift2"/>
      </w:pPr>
      <w:bookmarkStart w:id="20" w:name="_Toc142486938"/>
      <w:r>
        <w:t>Bestilling og distribusjon</w:t>
      </w:r>
      <w:bookmarkEnd w:id="20"/>
    </w:p>
    <w:p w14:paraId="215BCAE1" w14:textId="1870F33A" w:rsidR="005023E2" w:rsidRDefault="005023E2" w:rsidP="005023E2">
      <w:pPr>
        <w:pStyle w:val="Overskrift3"/>
      </w:pPr>
      <w:bookmarkStart w:id="21" w:name="_Toc142486939"/>
      <w:r>
        <w:t>Ikke-kommersielle pakninger</w:t>
      </w:r>
      <w:bookmarkEnd w:id="21"/>
      <w:r>
        <w:t xml:space="preserve"> </w:t>
      </w:r>
    </w:p>
    <w:p w14:paraId="5982D84D" w14:textId="77777777" w:rsidR="005023E2" w:rsidRPr="00AF2CAF" w:rsidRDefault="005023E2" w:rsidP="005023E2">
      <w:pPr>
        <w:rPr>
          <w:color w:val="003283" w:themeColor="text2"/>
        </w:rPr>
      </w:pPr>
      <w:r w:rsidRPr="00AF2CAF">
        <w:rPr>
          <w:color w:val="003283" w:themeColor="text2"/>
        </w:rPr>
        <w:t>Bestilling av legemiddelet skjer via sykehusapotek, se bilag 4.</w:t>
      </w:r>
    </w:p>
    <w:p w14:paraId="0BB0F584" w14:textId="77777777" w:rsidR="005023E2" w:rsidRPr="00AF2CAF" w:rsidRDefault="005023E2" w:rsidP="005023E2">
      <w:pPr>
        <w:rPr>
          <w:color w:val="003283" w:themeColor="text2"/>
        </w:rPr>
      </w:pPr>
      <w:r w:rsidRPr="00AF2CAF">
        <w:rPr>
          <w:color w:val="003283" w:themeColor="text2"/>
        </w:rPr>
        <w:t xml:space="preserve">Leverandøren er ansvarlig for import og distribusjon av legemiddelet direkte til sykehusapotek. </w:t>
      </w:r>
    </w:p>
    <w:p w14:paraId="1EC77FE1" w14:textId="55A36FC8" w:rsidR="005023E2" w:rsidRPr="00AF2CAF" w:rsidRDefault="005023E2" w:rsidP="005023E2">
      <w:pPr>
        <w:rPr>
          <w:color w:val="003283" w:themeColor="text2"/>
        </w:rPr>
      </w:pPr>
      <w:r w:rsidRPr="00AF2CAF">
        <w:rPr>
          <w:color w:val="003283" w:themeColor="text2"/>
        </w:rPr>
        <w:t xml:space="preserve">Sykehusapotek er ansvarlig for import av legemiddelet. Ytterligere krav og informasjon </w:t>
      </w:r>
      <w:proofErr w:type="gramStart"/>
      <w:r w:rsidRPr="00AF2CAF">
        <w:rPr>
          <w:color w:val="003283" w:themeColor="text2"/>
        </w:rPr>
        <w:t>fremgår</w:t>
      </w:r>
      <w:proofErr w:type="gramEnd"/>
      <w:r w:rsidRPr="00AF2CAF">
        <w:rPr>
          <w:color w:val="003283" w:themeColor="text2"/>
        </w:rPr>
        <w:t xml:space="preserve"> av bilag 4. </w:t>
      </w:r>
    </w:p>
    <w:p w14:paraId="668193AF" w14:textId="5268C217" w:rsidR="005023E2" w:rsidRDefault="005023E2" w:rsidP="005023E2">
      <w:pPr>
        <w:pStyle w:val="Overskrift3"/>
      </w:pPr>
      <w:bookmarkStart w:id="22" w:name="_Toc142486940"/>
      <w:r>
        <w:t>Kommersielle pakninger</w:t>
      </w:r>
      <w:bookmarkEnd w:id="22"/>
    </w:p>
    <w:p w14:paraId="17A90314" w14:textId="6CA83AAA" w:rsidR="005023E2" w:rsidRDefault="005023E2" w:rsidP="005023E2">
      <w:r>
        <w:t xml:space="preserve">Bestilling av legemiddelet skjer via avtalegrossist. </w:t>
      </w:r>
    </w:p>
    <w:p w14:paraId="49E7D97A" w14:textId="77777777" w:rsidR="005023E2" w:rsidRDefault="005023E2" w:rsidP="005023E2">
      <w:r>
        <w:t xml:space="preserve">Kundens avtalegrossist er ansvarlig for distribusjon av kommersielle pakninger. </w:t>
      </w:r>
    </w:p>
    <w:p w14:paraId="5E8EF489" w14:textId="62DF03D5" w:rsidR="005023E2" w:rsidRDefault="005023E2" w:rsidP="005023E2">
      <w:pPr>
        <w:pStyle w:val="Overskrift4"/>
      </w:pPr>
      <w:r>
        <w:lastRenderedPageBreak/>
        <w:t xml:space="preserve">Forholdet mellom Leverandør og avtalegrossist(er) </w:t>
      </w:r>
    </w:p>
    <w:p w14:paraId="2D481618" w14:textId="77777777" w:rsidR="005023E2" w:rsidRDefault="005023E2" w:rsidP="005023E2">
      <w:r>
        <w:t xml:space="preserve">Leverandøren plikter å inneha både en gyldig grossist- og kvalitetsavtale med legemiddelgrossisten(e) som til enhver tid er avtalegrossist(er) (heretter «avtalegrossisten(e)») for spesialisthelsetjenesten og som er relevant for denne avtalen. </w:t>
      </w:r>
    </w:p>
    <w:p w14:paraId="418466E4" w14:textId="77777777" w:rsidR="005023E2" w:rsidRDefault="005023E2" w:rsidP="005023E2">
      <w:r>
        <w:t>Bestilling av varer, fakturering og betaling skjer via avtalegrossisten(e).</w:t>
      </w:r>
    </w:p>
    <w:p w14:paraId="0F6C204F" w14:textId="77777777" w:rsidR="005023E2" w:rsidRDefault="005023E2" w:rsidP="005023E2">
      <w:r>
        <w:t>Betalingsbetingelsene for avtalegrossisten(e) skal være minimum fri leveringsmåned pluss 30 dager.</w:t>
      </w:r>
    </w:p>
    <w:p w14:paraId="661BBC3C" w14:textId="782E9B74" w:rsidR="005023E2" w:rsidRDefault="005023E2" w:rsidP="005023E2">
      <w:r>
        <w:t xml:space="preserve">Leverandøren skal selge varer til avtalegrossisten(e) til </w:t>
      </w:r>
      <w:r w:rsidR="002021DC">
        <w:t>RHF</w:t>
      </w:r>
      <w:r>
        <w:t xml:space="preserve"> GIP, se pkt. 5.1.2. Unntaket fra dette er varer der omsetningen i hovedsak er utenfor helseforetaksfinansiering. For slike varer skal avtalegrossisten(e) kjøpe inn til grossistpris (GIP), og Leverandøren skal refundere differansen mellom </w:t>
      </w:r>
      <w:r w:rsidR="002021DC">
        <w:t xml:space="preserve">RHF </w:t>
      </w:r>
      <w:r>
        <w:t xml:space="preserve">GIP og grossistpris (GIP) til avtalegrossisten(e). Varer som er kjøpt til </w:t>
      </w:r>
      <w:r w:rsidR="002021DC">
        <w:t xml:space="preserve">RHF </w:t>
      </w:r>
      <w:r>
        <w:t xml:space="preserve">GIP, men deretter solgt til andre enn avtalekunder, skal avtalegrossisten(e) refundere Leverandøren for differansen mellom </w:t>
      </w:r>
      <w:r w:rsidR="002021DC">
        <w:t>RHF</w:t>
      </w:r>
      <w:r>
        <w:t xml:space="preserve"> GIP og grossistpris (GIP).</w:t>
      </w:r>
    </w:p>
    <w:p w14:paraId="511135D8" w14:textId="57FC0ED6" w:rsidR="005023E2" w:rsidRDefault="005023E2" w:rsidP="005023E2">
      <w:pPr>
        <w:pStyle w:val="Overskrift2"/>
      </w:pPr>
      <w:bookmarkStart w:id="23" w:name="_Toc142486941"/>
      <w:r>
        <w:t>Leveringsbetingelser</w:t>
      </w:r>
      <w:bookmarkEnd w:id="23"/>
    </w:p>
    <w:p w14:paraId="160C624A" w14:textId="7531D2EE" w:rsidR="005023E2" w:rsidRDefault="005023E2" w:rsidP="005023E2">
      <w:r>
        <w:t xml:space="preserve">Leverandøren skal levere legemiddel som er produsert, transportert og lagret i henhold til gjeldende GMP / GDP (Good </w:t>
      </w:r>
      <w:proofErr w:type="spellStart"/>
      <w:r>
        <w:t>Manufacturing</w:t>
      </w:r>
      <w:proofErr w:type="spellEnd"/>
      <w:r>
        <w:t xml:space="preserve"> </w:t>
      </w:r>
      <w:proofErr w:type="spellStart"/>
      <w:r>
        <w:t>Practice</w:t>
      </w:r>
      <w:proofErr w:type="spellEnd"/>
      <w:r>
        <w:t xml:space="preserve"> / Good Distribution </w:t>
      </w:r>
      <w:proofErr w:type="spellStart"/>
      <w:r>
        <w:t>Practice</w:t>
      </w:r>
      <w:proofErr w:type="spellEnd"/>
      <w:r>
        <w:t xml:space="preserve">). </w:t>
      </w:r>
    </w:p>
    <w:p w14:paraId="7423670E" w14:textId="77777777" w:rsidR="005023E2" w:rsidRDefault="005023E2" w:rsidP="005023E2">
      <w:r>
        <w:t>Eierskap og ansvar for legemiddelet overdras fra Leverandøren til Kunden ved levering.</w:t>
      </w:r>
    </w:p>
    <w:p w14:paraId="0D356A71" w14:textId="11B66189" w:rsidR="005023E2" w:rsidRDefault="005023E2" w:rsidP="005023E2">
      <w:pPr>
        <w:pStyle w:val="Overskrift3"/>
      </w:pPr>
      <w:bookmarkStart w:id="24" w:name="_Toc142486942"/>
      <w:r>
        <w:t>Ikke-kommersielle pakninger</w:t>
      </w:r>
      <w:bookmarkEnd w:id="24"/>
    </w:p>
    <w:p w14:paraId="55412952" w14:textId="77777777" w:rsidR="005023E2" w:rsidRDefault="005023E2" w:rsidP="005023E2">
      <w:r>
        <w:t xml:space="preserve">Legemiddelet skal leveres til sykehusapoteket i samsvar med </w:t>
      </w:r>
      <w:proofErr w:type="spellStart"/>
      <w:r>
        <w:t>Incoterms</w:t>
      </w:r>
      <w:proofErr w:type="spellEnd"/>
      <w:r>
        <w:t xml:space="preserve"> DDP- betingelser.</w:t>
      </w:r>
    </w:p>
    <w:p w14:paraId="3FDB1870" w14:textId="77777777" w:rsidR="005023E2" w:rsidRDefault="005023E2" w:rsidP="005023E2">
      <w:r>
        <w:t>Levering til sykehusapotekene skal skje i henhold til betingelser i denne avtalen, se bilag 4.</w:t>
      </w:r>
    </w:p>
    <w:p w14:paraId="53455EDF" w14:textId="09EC0304" w:rsidR="005023E2" w:rsidRDefault="005023E2" w:rsidP="005023E2">
      <w:pPr>
        <w:pStyle w:val="Overskrift3"/>
      </w:pPr>
      <w:bookmarkStart w:id="25" w:name="_Toc142486943"/>
      <w:r>
        <w:t>Kommersielle pakninger</w:t>
      </w:r>
      <w:bookmarkEnd w:id="25"/>
    </w:p>
    <w:p w14:paraId="27557737" w14:textId="77777777" w:rsidR="005023E2" w:rsidRDefault="005023E2" w:rsidP="005023E2">
      <w:r>
        <w:t xml:space="preserve">Legemiddelet skal leveres til Kundens avtalegrossist i samsvar med </w:t>
      </w:r>
      <w:proofErr w:type="spellStart"/>
      <w:r>
        <w:t>Incoterms</w:t>
      </w:r>
      <w:proofErr w:type="spellEnd"/>
      <w:r>
        <w:t xml:space="preserve"> DDP betingelser. </w:t>
      </w:r>
    </w:p>
    <w:p w14:paraId="14CB4988" w14:textId="77777777" w:rsidR="005023E2" w:rsidRDefault="005023E2" w:rsidP="005023E2">
      <w:r>
        <w:t xml:space="preserve">Levering til Kundens avtalegrossist (kommersielle pakninger) skal </w:t>
      </w:r>
      <w:proofErr w:type="gramStart"/>
      <w:r>
        <w:t>for øvrig</w:t>
      </w:r>
      <w:proofErr w:type="gramEnd"/>
      <w:r>
        <w:t xml:space="preserve"> skje i henhold til de avtalene Leverandøren har med Kundens avtalegrossist, og minimum i henhold til betingelsene i denne avtalen. </w:t>
      </w:r>
    </w:p>
    <w:p w14:paraId="55D0A3FF" w14:textId="2912C06C" w:rsidR="005023E2" w:rsidRDefault="005023E2" w:rsidP="005023E2">
      <w:pPr>
        <w:pStyle w:val="Overskrift2"/>
      </w:pPr>
      <w:bookmarkStart w:id="26" w:name="_Toc142486944"/>
      <w:r>
        <w:t>Leveringssted</w:t>
      </w:r>
      <w:bookmarkEnd w:id="26"/>
    </w:p>
    <w:p w14:paraId="40305351" w14:textId="14E85875" w:rsidR="005023E2" w:rsidRDefault="005023E2" w:rsidP="005023E2">
      <w:pPr>
        <w:pStyle w:val="Overskrift3"/>
      </w:pPr>
      <w:bookmarkStart w:id="27" w:name="_Toc142486945"/>
      <w:r>
        <w:t>Ikke-kommersielle pakninger</w:t>
      </w:r>
      <w:bookmarkEnd w:id="27"/>
    </w:p>
    <w:p w14:paraId="18F91090" w14:textId="77777777" w:rsidR="005023E2" w:rsidRPr="00E7352B" w:rsidRDefault="005023E2" w:rsidP="005023E2">
      <w:pPr>
        <w:rPr>
          <w:color w:val="003283" w:themeColor="text2"/>
        </w:rPr>
      </w:pPr>
      <w:r w:rsidRPr="00E7352B">
        <w:rPr>
          <w:color w:val="003283" w:themeColor="text2"/>
        </w:rPr>
        <w:t>Import utføres av leverandør og legemiddel leveres direkte til sykehusapoteket, se bilag 4.</w:t>
      </w:r>
    </w:p>
    <w:p w14:paraId="25FD1864" w14:textId="77777777" w:rsidR="005023E2" w:rsidRPr="00E7352B" w:rsidRDefault="005023E2" w:rsidP="005023E2">
      <w:pPr>
        <w:rPr>
          <w:color w:val="003283" w:themeColor="text2"/>
        </w:rPr>
      </w:pPr>
      <w:r w:rsidRPr="00E7352B">
        <w:rPr>
          <w:color w:val="003283" w:themeColor="text2"/>
        </w:rPr>
        <w:t>Import utføres av sykehusapotek, se bilag 4.</w:t>
      </w:r>
    </w:p>
    <w:p w14:paraId="799D7104" w14:textId="37F89DC2" w:rsidR="005023E2" w:rsidRDefault="005023E2" w:rsidP="005023E2">
      <w:pPr>
        <w:pStyle w:val="Overskrift3"/>
      </w:pPr>
      <w:bookmarkStart w:id="28" w:name="_Toc142486946"/>
      <w:r>
        <w:t>Kommersielle pakninger</w:t>
      </w:r>
      <w:bookmarkEnd w:id="28"/>
    </w:p>
    <w:p w14:paraId="2805AB9A" w14:textId="1375EBD3" w:rsidR="005023E2" w:rsidRDefault="005023E2" w:rsidP="005023E2">
      <w:r>
        <w:t>Legemiddelet leveres til Kundens avtalegrossist p.t Alliance Healthcare Norge AS, Langhus.</w:t>
      </w:r>
    </w:p>
    <w:p w14:paraId="7C95043D" w14:textId="7E47E7C8" w:rsidR="005023E2" w:rsidRDefault="005023E2" w:rsidP="005023E2">
      <w:pPr>
        <w:pStyle w:val="Overskrift2"/>
      </w:pPr>
      <w:bookmarkStart w:id="29" w:name="_Toc142486947"/>
      <w:r>
        <w:t>Ledetid</w:t>
      </w:r>
      <w:bookmarkEnd w:id="29"/>
    </w:p>
    <w:p w14:paraId="7BD09B6E" w14:textId="4CAF3D30" w:rsidR="005023E2" w:rsidRDefault="005023E2" w:rsidP="005023E2">
      <w:pPr>
        <w:pStyle w:val="Overskrift3"/>
      </w:pPr>
      <w:bookmarkStart w:id="30" w:name="_Toc142486948"/>
      <w:r>
        <w:t>Ikke-kommersielle pakninger</w:t>
      </w:r>
      <w:bookmarkEnd w:id="30"/>
    </w:p>
    <w:p w14:paraId="0CE7D428" w14:textId="77777777" w:rsidR="005023E2" w:rsidRDefault="005023E2" w:rsidP="005023E2">
      <w:r>
        <w:t>Legemiddelet skal leveres senest innen 14 dager fra Kunden har foretatt bestilling, med mindre annet er avtalt og spesifisert i behandlingsavtalen og bilag 4.</w:t>
      </w:r>
    </w:p>
    <w:p w14:paraId="34C2CC7D" w14:textId="23DF1C5A" w:rsidR="005023E2" w:rsidRDefault="005023E2" w:rsidP="005023E2">
      <w:pPr>
        <w:pStyle w:val="Overskrift3"/>
      </w:pPr>
      <w:bookmarkStart w:id="31" w:name="_Toc142486949"/>
      <w:r>
        <w:t>Kommersielle pakninger</w:t>
      </w:r>
      <w:bookmarkEnd w:id="31"/>
    </w:p>
    <w:p w14:paraId="302B959A" w14:textId="77777777" w:rsidR="005023E2" w:rsidRDefault="005023E2" w:rsidP="005023E2">
      <w:r>
        <w:t>Leverandøren skal overholde en ledetid (tiden fra en ordre mottas til leveringen av avtalepreparatene er fulltallig levert) på maksimalt fem (5) virkedager, med mindre annet er avtalt.</w:t>
      </w:r>
    </w:p>
    <w:p w14:paraId="131705A5" w14:textId="2C285F18" w:rsidR="005023E2" w:rsidRDefault="005023E2" w:rsidP="005023E2">
      <w:pPr>
        <w:pStyle w:val="Overskrift2"/>
      </w:pPr>
      <w:bookmarkStart w:id="32" w:name="_Toc142486950"/>
      <w:r>
        <w:lastRenderedPageBreak/>
        <w:t>Forsinket og manglende levering</w:t>
      </w:r>
      <w:bookmarkEnd w:id="32"/>
    </w:p>
    <w:p w14:paraId="75405677" w14:textId="703626D0" w:rsidR="005023E2" w:rsidRDefault="005023E2" w:rsidP="005023E2">
      <w:pPr>
        <w:pStyle w:val="Overskrift3"/>
      </w:pPr>
      <w:bookmarkStart w:id="33" w:name="_Toc142486951"/>
      <w:r>
        <w:t>Ikke-kommersielle pakninger</w:t>
      </w:r>
      <w:bookmarkEnd w:id="33"/>
    </w:p>
    <w:p w14:paraId="40421708" w14:textId="77777777" w:rsidR="005023E2" w:rsidRDefault="005023E2" w:rsidP="005023E2">
      <w:r>
        <w:t xml:space="preserve">Leverandøren skal snarest mulig varsle Sykehusapoteket dersom en leveranse ikke kan skje i henhold til avtalt leveringstidspunkt. </w:t>
      </w:r>
    </w:p>
    <w:p w14:paraId="427A54DD" w14:textId="5AE5C49A" w:rsidR="005023E2" w:rsidRDefault="005023E2" w:rsidP="005023E2">
      <w:pPr>
        <w:pStyle w:val="Overskrift3"/>
      </w:pPr>
      <w:bookmarkStart w:id="34" w:name="_Toc142486952"/>
      <w:r>
        <w:t>Kommersielle pakninger</w:t>
      </w:r>
      <w:bookmarkEnd w:id="34"/>
    </w:p>
    <w:p w14:paraId="6A167CA5" w14:textId="49220D61" w:rsidR="005023E2" w:rsidRDefault="005023E2" w:rsidP="005023E2">
      <w:r>
        <w:t xml:space="preserve">Leverandøren skal ved forsinket eller manglende levering umiddelbart skriftlig varsle Sykehusapoteket, Statens legemiddelverk (SLV) og Kunden ved Avtaleforvalter. Dette gjelder også hendelser som </w:t>
      </w:r>
      <w:proofErr w:type="gramStart"/>
      <w:r>
        <w:t>potensielt</w:t>
      </w:r>
      <w:proofErr w:type="gramEnd"/>
      <w:r>
        <w:t xml:space="preserve"> kan medføre fremtidige leveringsproblemer. Informasjonen skal inneholde årsak til avvik, hvilke tiltak som gjøres, forventet leveringstidspunkt og kvantum pr. varenummer. Kontaktinformasjon </w:t>
      </w:r>
      <w:proofErr w:type="gramStart"/>
      <w:r>
        <w:t>fremgår</w:t>
      </w:r>
      <w:proofErr w:type="gramEnd"/>
      <w:r>
        <w:t xml:space="preserve"> av Bilag 2.</w:t>
      </w:r>
    </w:p>
    <w:p w14:paraId="7BB8C863" w14:textId="77777777" w:rsidR="005023E2" w:rsidRDefault="005023E2" w:rsidP="005023E2">
      <w:r>
        <w:t xml:space="preserve">Ved forsinkelse, etter avtalt overgang til kommersielle pakninger, kan Kunden ved Avtaleforvalter kreve dagbot og erstatning, jf. kapittel 10 om sanksjoner ved mislighold. </w:t>
      </w:r>
    </w:p>
    <w:p w14:paraId="7AEC873B" w14:textId="77777777" w:rsidR="005023E2" w:rsidRDefault="005023E2" w:rsidP="005023E2">
      <w:r>
        <w:t>Dersom forsinkelsen fører til at varen ikke kan anvendes innenfor avtalt brukstid, kan Kunden ved avtalegrossisten(e) heve avropet. Det samme gjelder for varslet forsinkelse etter første avsnitt.</w:t>
      </w:r>
    </w:p>
    <w:p w14:paraId="66CF8487" w14:textId="77777777" w:rsidR="00B61F2B" w:rsidRDefault="00B61F2B" w:rsidP="005023E2"/>
    <w:p w14:paraId="5F0CD9A5" w14:textId="7C8B8A24" w:rsidR="005023E2" w:rsidRDefault="005023E2" w:rsidP="005023E2">
      <w:pPr>
        <w:pStyle w:val="Overskrift1"/>
      </w:pPr>
      <w:bookmarkStart w:id="35" w:name="_Toc142486953"/>
      <w:r>
        <w:t>Kundens plikter</w:t>
      </w:r>
      <w:bookmarkEnd w:id="35"/>
    </w:p>
    <w:p w14:paraId="65A32571" w14:textId="77777777" w:rsidR="000B2436" w:rsidRDefault="000B2436" w:rsidP="005023E2">
      <w:r w:rsidRPr="00EF29A4">
        <w:t>Kunden skal yte rimelig og nødvendig medvirkning, slik at Leverandøren er i stand til å oppfylle sine plikter etter Avtalen.</w:t>
      </w:r>
    </w:p>
    <w:p w14:paraId="0B06687C" w14:textId="59C4955E" w:rsidR="005023E2" w:rsidRDefault="005023E2" w:rsidP="005023E2">
      <w:r>
        <w:t xml:space="preserve">Kunden (v/ kliniker) må søke Leverandør, i tillegg til forskriftspliktig søknad til SLV (Godkjenningsfritak) for godkjenning for bruk av legemiddelet til hver enkelt pasient. Kliniker og Kunde er eneansvarlig for medisinsk behandling av pasienter, og for bruk av legemiddelet. </w:t>
      </w:r>
    </w:p>
    <w:p w14:paraId="0FE312D9" w14:textId="77777777" w:rsidR="005023E2" w:rsidRDefault="005023E2" w:rsidP="005023E2">
      <w:r>
        <w:t>Kunden skal ikke ta i bruk, tilvirke eller på annen måte behandle legemiddelet før Leverandøren har gitt nødvendig opplæring / informasjon om legemiddelet, jf. punkt 8.11.</w:t>
      </w:r>
    </w:p>
    <w:p w14:paraId="1556D258" w14:textId="469EB190" w:rsidR="005023E2" w:rsidRDefault="005023E2" w:rsidP="005023E2">
      <w:r>
        <w:t>Kunden skal holde Leverandøren oppdatert om eventuelle bivirkninger ved bruk, samt snarest mulig informere om avslutning av behandling. Dette punktet må ses i sammenheng med type legemiddel og behandlingsavtalen.</w:t>
      </w:r>
    </w:p>
    <w:p w14:paraId="3ED046B2" w14:textId="77777777" w:rsidR="005023E2" w:rsidRDefault="005023E2" w:rsidP="005023E2">
      <w:r>
        <w:t xml:space="preserve">Kunden skal kun benytte avtalepreparatet til å behandle pasienter som er omfattet av en behandlingsavtale. </w:t>
      </w:r>
    </w:p>
    <w:p w14:paraId="5734F481" w14:textId="77777777" w:rsidR="005023E2" w:rsidRDefault="005023E2" w:rsidP="005023E2">
      <w:r>
        <w:t xml:space="preserve">De regionale helseforetak v/ Avtaleforvalter forplikter seg til å følge opp Kunder som misligholder en behandlingsavtale.  </w:t>
      </w:r>
    </w:p>
    <w:p w14:paraId="1F50EA49" w14:textId="77777777" w:rsidR="00B61F2B" w:rsidRDefault="00B61F2B" w:rsidP="005023E2"/>
    <w:p w14:paraId="2594CA89" w14:textId="663EAAB6" w:rsidR="005023E2" w:rsidRDefault="005023E2" w:rsidP="005023E2">
      <w:pPr>
        <w:pStyle w:val="Overskrift1"/>
      </w:pPr>
      <w:bookmarkStart w:id="36" w:name="_Toc142486954"/>
      <w:r>
        <w:t>Leverandørens plikter</w:t>
      </w:r>
      <w:bookmarkEnd w:id="36"/>
    </w:p>
    <w:p w14:paraId="582AC328" w14:textId="138EE191" w:rsidR="005023E2" w:rsidRDefault="005023E2" w:rsidP="005023E2">
      <w:pPr>
        <w:pStyle w:val="Overskrift2"/>
      </w:pPr>
      <w:bookmarkStart w:id="37" w:name="_Toc142486955"/>
      <w:r>
        <w:t>Krav til behandlingsavtale</w:t>
      </w:r>
      <w:bookmarkEnd w:id="37"/>
    </w:p>
    <w:p w14:paraId="7B8DCA1E" w14:textId="77777777" w:rsidR="005023E2" w:rsidRDefault="005023E2" w:rsidP="005023E2">
      <w:r>
        <w:t>Leverandøren har ansvar for å inngå behandlingsavtale med sykehusavdelingen som behandler pasienten. Behandlingsavtalen skal inneholde detaljer tilknyttet behandlingen (bestillingsrutine, kontaktinformasjon m.m.). Behandlingsavtalen skal arkiveres hos Kunden og Leverandør, sistnevnte er ansvarlig for å oversende kopi til Avtaleforvalter.</w:t>
      </w:r>
    </w:p>
    <w:p w14:paraId="098FD305" w14:textId="12EB9A1F" w:rsidR="005023E2" w:rsidRDefault="005023E2" w:rsidP="005023E2">
      <w:pPr>
        <w:pStyle w:val="Overskrift2"/>
      </w:pPr>
      <w:bookmarkStart w:id="38" w:name="_Toc142486956"/>
      <w:r>
        <w:lastRenderedPageBreak/>
        <w:t>Varslingsplikt ved overgang til kommersielle pakninger</w:t>
      </w:r>
      <w:bookmarkEnd w:id="38"/>
    </w:p>
    <w:p w14:paraId="6D9F0C81" w14:textId="77777777" w:rsidR="005023E2" w:rsidRDefault="005023E2" w:rsidP="005023E2">
      <w:r>
        <w:t>Leverandøren skal varsle Avtaleforvalter minimum 6 uker før overgang til kommersielle pakninger.</w:t>
      </w:r>
    </w:p>
    <w:p w14:paraId="09AF98B8" w14:textId="46085916" w:rsidR="005023E2" w:rsidRDefault="005023E2" w:rsidP="005023E2">
      <w:pPr>
        <w:pStyle w:val="Overskrift2"/>
      </w:pPr>
      <w:bookmarkStart w:id="39" w:name="_Toc142486957"/>
      <w:r>
        <w:t>Krav til rutiner for tilbakekalling av produkt</w:t>
      </w:r>
      <w:bookmarkEnd w:id="39"/>
    </w:p>
    <w:p w14:paraId="30827508" w14:textId="77777777" w:rsidR="005023E2" w:rsidRDefault="005023E2" w:rsidP="005023E2">
      <w:r>
        <w:t xml:space="preserve">Leverandøren skal ha rutiner for tilbakekalling av legemiddelet dersom det </w:t>
      </w:r>
      <w:proofErr w:type="gramStart"/>
      <w:r>
        <w:t>fremkommer</w:t>
      </w:r>
      <w:proofErr w:type="gramEnd"/>
      <w:r>
        <w:t xml:space="preserve"> at legemiddelet / en batch av legemiddelet ikke er egnet til tiltenkt bruk. </w:t>
      </w:r>
    </w:p>
    <w:p w14:paraId="17D07180" w14:textId="5F1D6365" w:rsidR="005023E2" w:rsidRPr="005D7787" w:rsidRDefault="006A5E99" w:rsidP="005023E2">
      <w:pPr>
        <w:pStyle w:val="Overskrift2"/>
      </w:pPr>
      <w:bookmarkStart w:id="40" w:name="_Toc142486958"/>
      <w:r w:rsidRPr="005D7787">
        <w:t>Samfunnsansvar</w:t>
      </w:r>
      <w:bookmarkEnd w:id="40"/>
    </w:p>
    <w:p w14:paraId="2D6EE85B" w14:textId="77777777" w:rsidR="006A5E99" w:rsidRPr="005D7787" w:rsidRDefault="006A5E99" w:rsidP="006A5E99">
      <w:r w:rsidRPr="005D7787">
        <w:t xml:space="preserve">Leverandøren skal respektere grunnleggende krav til menneskerettigheter og arbeidstakerrettigheter. </w:t>
      </w:r>
    </w:p>
    <w:p w14:paraId="12D4C247" w14:textId="37AD4257" w:rsidR="006A5E99" w:rsidRPr="005D7787" w:rsidRDefault="006A5E99" w:rsidP="006A5E99">
      <w:r w:rsidRPr="005D7787">
        <w:t xml:space="preserve">Varene som leveres til Kunden skal være fremstilt under forhold som er forenlige med kravene angitt i Bilag 5 </w:t>
      </w:r>
      <w:proofErr w:type="spellStart"/>
      <w:r w:rsidRPr="005D7787">
        <w:t>Kontraktskrav</w:t>
      </w:r>
      <w:proofErr w:type="spellEnd"/>
      <w:r w:rsidRPr="005D7787">
        <w:t xml:space="preserve"> etisk handel. Kravene bygger på FNs veiledende prinsipper for næringsliv og menneskerettigheter med aktsomhetsvurderinger som metode.</w:t>
      </w:r>
    </w:p>
    <w:p w14:paraId="592F74C8" w14:textId="32C1F9ED" w:rsidR="00A307B4" w:rsidRPr="005D7787" w:rsidRDefault="006A5E99" w:rsidP="006A5E99">
      <w:r w:rsidRPr="005D7787">
        <w:t>Kravene angir minimumsstandarder. Der hvor konvensjoner og nasjonale lover og reguleringer omhandler samme tema, skal den høyeste standarden alltid gjelde. Dersom Leverandøren bruker underleverandører for å oppfylle Avtalen, er Leverandøren forpliktet til å videreføre og bidra til etterlevelse av kravene hos sine underleverandører.</w:t>
      </w:r>
    </w:p>
    <w:p w14:paraId="714F0FC2" w14:textId="38B3631E" w:rsidR="00C22B7F" w:rsidRPr="00E350E8" w:rsidRDefault="00C22B7F" w:rsidP="007659C5">
      <w:pPr>
        <w:pStyle w:val="Overskrift2"/>
      </w:pPr>
      <w:bookmarkStart w:id="41" w:name="_Toc142486959"/>
      <w:r w:rsidRPr="00E350E8">
        <w:t>Behandling av personopplysninger</w:t>
      </w:r>
      <w:bookmarkEnd w:id="41"/>
    </w:p>
    <w:p w14:paraId="011C7965" w14:textId="77777777" w:rsidR="00C22B7F" w:rsidRPr="00E350E8" w:rsidRDefault="00C22B7F" w:rsidP="00C22B7F">
      <w:pPr>
        <w:rPr>
          <w:color w:val="003283" w:themeColor="text2"/>
        </w:rPr>
      </w:pPr>
      <w:r w:rsidRPr="00E350E8">
        <w:rPr>
          <w:color w:val="003283" w:themeColor="text2"/>
        </w:rPr>
        <w:t xml:space="preserve">Leverandøren er dataansvarlig/behandlingsansvarlig for de personopplysninger som behandles i forbindelse med leveransen, og har ansvaret for at det er iverksatt tiltak som sørger for tilfredsstillende informasjonssikkerhet med hensyn til konfidensialitet, integritet, tilgjengelighet og robusthet ved behandling av helse- og personopplysninger.  </w:t>
      </w:r>
    </w:p>
    <w:p w14:paraId="3C69CB2B" w14:textId="77777777" w:rsidR="00C22B7F" w:rsidRPr="00E350E8" w:rsidRDefault="00C22B7F" w:rsidP="00C22B7F">
      <w:pPr>
        <w:rPr>
          <w:color w:val="003283" w:themeColor="text2"/>
        </w:rPr>
      </w:pPr>
      <w:r w:rsidRPr="00E350E8">
        <w:rPr>
          <w:color w:val="003283" w:themeColor="text2"/>
        </w:rPr>
        <w:t xml:space="preserve">Tiltakene skal dokumenteres og Kunden kan på ethvert tidspunkt kreve å få utlevert dokumentasjon som viser at tilstrekkelige og relevante tiltak er iverksatt. Ved tvil om Leverandøren har et tilfredsstillende informasjonssikkerhetsnivå, kan Kunden kreve stans i behandlingen av personopplysninger og kreve at personopplysninger som er tidligere behandlet slettes, dersom forholdet ikke korrigeres. </w:t>
      </w:r>
    </w:p>
    <w:p w14:paraId="3D3D5371" w14:textId="41A4024B" w:rsidR="00A928F7" w:rsidRPr="005D7787" w:rsidRDefault="00C22B7F" w:rsidP="00C22B7F">
      <w:pPr>
        <w:rPr>
          <w:color w:val="003283" w:themeColor="text2"/>
        </w:rPr>
      </w:pPr>
      <w:r w:rsidRPr="00E350E8">
        <w:rPr>
          <w:color w:val="003283" w:themeColor="text2"/>
        </w:rPr>
        <w:t>Manglende tiltak vil anses som vesentlig mislighold av Avtalen. Leverandøren plikter på egen regning å sørge for å rette opp i manglende tiltak, slik at behandlingen av helse- og personopplysninger kan gjenopptas.</w:t>
      </w:r>
    </w:p>
    <w:p w14:paraId="1808EA10" w14:textId="1CC8953D" w:rsidR="005023E2" w:rsidRDefault="005023E2" w:rsidP="005023E2">
      <w:pPr>
        <w:pStyle w:val="Overskrift2"/>
      </w:pPr>
      <w:bookmarkStart w:id="42" w:name="_Toc142486960"/>
      <w:r>
        <w:t>Krav til deltagelse i verifikasjonssystemet (Forfalskningsdirektivet)</w:t>
      </w:r>
      <w:bookmarkEnd w:id="42"/>
    </w:p>
    <w:p w14:paraId="29081BE4" w14:textId="53485FF9" w:rsidR="005023E2" w:rsidRDefault="005023E2" w:rsidP="005023E2">
      <w:pPr>
        <w:pStyle w:val="Overskrift3"/>
      </w:pPr>
      <w:bookmarkStart w:id="43" w:name="_Toc142486961"/>
      <w:r>
        <w:t>Kommersielle pakninger</w:t>
      </w:r>
      <w:bookmarkEnd w:id="43"/>
    </w:p>
    <w:p w14:paraId="3722B685" w14:textId="77777777" w:rsidR="005023E2" w:rsidRDefault="005023E2" w:rsidP="005023E2">
      <w:r>
        <w:t xml:space="preserve">Leverandøren plikter å betale avgift til </w:t>
      </w:r>
      <w:proofErr w:type="spellStart"/>
      <w:r>
        <w:t>Nomvec</w:t>
      </w:r>
      <w:proofErr w:type="spellEnd"/>
      <w:r>
        <w:t xml:space="preserve"> AS for drift av verifikasjonssystemet i avtaleperioden. Dokumentasjon for betalt avgift skal fremlegges på forespørsel fra Avtaleforvalter.</w:t>
      </w:r>
    </w:p>
    <w:p w14:paraId="49C0EB1A" w14:textId="5A1ACD69" w:rsidR="005023E2" w:rsidRDefault="005023E2" w:rsidP="005023E2">
      <w:pPr>
        <w:pStyle w:val="Overskrift2"/>
      </w:pPr>
      <w:bookmarkStart w:id="44" w:name="_Toc142486962"/>
      <w:r>
        <w:t>Krav til medlemskap i Legemiddelansvarsforeningen</w:t>
      </w:r>
      <w:bookmarkEnd w:id="44"/>
    </w:p>
    <w:p w14:paraId="090815AC" w14:textId="77777777" w:rsidR="005023E2" w:rsidRDefault="005023E2" w:rsidP="005023E2">
      <w:r>
        <w:t xml:space="preserve">Leverandøren plikter å inneha medlemskap i Legemiddelansvarsforeningen i avtaleperioden, jf. lov 23. desember 1988 nr. 104 om produktansvar (produktansvarsloven) kapittel 3. Dokumentasjon for medlemskapet skal fremlegges på forespørsel fra Avtaleforvalter.  </w:t>
      </w:r>
    </w:p>
    <w:p w14:paraId="16341711" w14:textId="20A64E59" w:rsidR="005023E2" w:rsidRDefault="005023E2" w:rsidP="005023E2">
      <w:pPr>
        <w:pStyle w:val="Overskrift2"/>
      </w:pPr>
      <w:bookmarkStart w:id="45" w:name="_Toc142486963"/>
      <w:r>
        <w:t>Krav til medlemskap i returordning</w:t>
      </w:r>
      <w:bookmarkEnd w:id="45"/>
    </w:p>
    <w:p w14:paraId="6765A7C3" w14:textId="77777777" w:rsidR="005023E2" w:rsidRDefault="005023E2" w:rsidP="005023E2">
      <w:r>
        <w:t xml:space="preserve">Leverandøren plikter å inneha medlemskap i returordning for sluttbehandling av emballasje. </w:t>
      </w:r>
    </w:p>
    <w:p w14:paraId="41E1D3B5" w14:textId="77777777" w:rsidR="005023E2" w:rsidRDefault="005023E2" w:rsidP="005023E2">
      <w:r>
        <w:lastRenderedPageBreak/>
        <w:t xml:space="preserve">Norske leverandører plikter i avtaleperioden å være medlem i en returordning eller oppfylle forpliktelsen gjennom egen ordning for sluttbehandling hvor emballasjen blir tatt hånd om på en miljømessig forsvarlig måte (Grønt Punkt Norge AS eller tilsvarende ordning). </w:t>
      </w:r>
    </w:p>
    <w:p w14:paraId="0F83A7DD" w14:textId="77777777" w:rsidR="005023E2" w:rsidRDefault="005023E2" w:rsidP="005023E2">
      <w:r>
        <w:t xml:space="preserve">Utenlandske leverandører som ikke får medlemskap i Grønt Punkt Norge AS eller tilsvarende ordning, plikter å inngå avtale med avtalegrossisten(e) og få en erklæring utstedt av avtalegrossisten(e) om at Leverandøren er tilknyttet deres returordning i avtaleperioden. </w:t>
      </w:r>
    </w:p>
    <w:p w14:paraId="48CB8C59" w14:textId="77777777" w:rsidR="005023E2" w:rsidRDefault="005023E2" w:rsidP="005023E2">
      <w:r>
        <w:t>Dokumentasjon for medlemskap i returordning skal fremlegges på forespørsel fra Avtaleforvalter.</w:t>
      </w:r>
    </w:p>
    <w:p w14:paraId="43D3FB9D" w14:textId="00208C36" w:rsidR="005023E2" w:rsidRDefault="005023E2" w:rsidP="005023E2">
      <w:pPr>
        <w:pStyle w:val="Overskrift2"/>
      </w:pPr>
      <w:bookmarkStart w:id="46" w:name="_Toc142486964"/>
      <w:r>
        <w:t>Krav til produktene</w:t>
      </w:r>
      <w:bookmarkEnd w:id="46"/>
    </w:p>
    <w:p w14:paraId="3668823D" w14:textId="037E8468" w:rsidR="005023E2" w:rsidRDefault="005023E2" w:rsidP="005023E2">
      <w:pPr>
        <w:pStyle w:val="Overskrift3"/>
      </w:pPr>
      <w:bookmarkStart w:id="47" w:name="_Toc142486965"/>
      <w:r>
        <w:t>Regulatoriske krav</w:t>
      </w:r>
      <w:bookmarkEnd w:id="47"/>
    </w:p>
    <w:p w14:paraId="62592D95" w14:textId="77777777" w:rsidR="005023E2" w:rsidRDefault="005023E2" w:rsidP="005023E2">
      <w:r>
        <w:t xml:space="preserve">Leverandøren plikter å sørge for at avtalepreparatene oppfyller krav i gjeldende lover og forskrifter. </w:t>
      </w:r>
    </w:p>
    <w:p w14:paraId="12369BA7" w14:textId="1AB1A138" w:rsidR="005023E2" w:rsidRDefault="005023E2" w:rsidP="005023E2">
      <w:pPr>
        <w:pStyle w:val="Overskrift4"/>
      </w:pPr>
      <w:r>
        <w:t>Kommersielle pakninger</w:t>
      </w:r>
    </w:p>
    <w:p w14:paraId="53FE0612" w14:textId="77777777" w:rsidR="005023E2" w:rsidRDefault="005023E2" w:rsidP="005023E2">
      <w:r>
        <w:t xml:space="preserve">Leverandøren plikter å sørge for at avtalepreparatene har gyldig varenummer i Farmalogg. </w:t>
      </w:r>
    </w:p>
    <w:p w14:paraId="533BC76A" w14:textId="61BB896D" w:rsidR="005023E2" w:rsidRDefault="005023E2" w:rsidP="005023E2">
      <w:pPr>
        <w:pStyle w:val="Overskrift3"/>
      </w:pPr>
      <w:bookmarkStart w:id="48" w:name="_Toc142486966"/>
      <w:r>
        <w:t>Krav til holdbarhet</w:t>
      </w:r>
      <w:bookmarkEnd w:id="48"/>
    </w:p>
    <w:p w14:paraId="375E1669" w14:textId="1C417933" w:rsidR="005023E2" w:rsidRDefault="005023E2" w:rsidP="005023E2">
      <w:pPr>
        <w:pStyle w:val="Overskrift4"/>
      </w:pPr>
      <w:r>
        <w:t>Kommersielle pakninger</w:t>
      </w:r>
    </w:p>
    <w:p w14:paraId="2F8E7903" w14:textId="77777777" w:rsidR="005023E2" w:rsidRDefault="005023E2" w:rsidP="005023E2">
      <w:r>
        <w:t>Leverandøren plikter å levere avtalepreparater som ved leveringstidspunktet til avtalegrossisten(e) har en holdbarhet som er lik eller lengre enn 12 måneder.</w:t>
      </w:r>
    </w:p>
    <w:p w14:paraId="07C52AC8" w14:textId="77777777" w:rsidR="005023E2" w:rsidRDefault="005023E2" w:rsidP="005023E2">
      <w:r>
        <w:t xml:space="preserve">Holdbarhetskravet i første avsnitt gjelder ikke for legemidler som av regulatoriske årsaker har kortere holdbarhetstid. </w:t>
      </w:r>
    </w:p>
    <w:p w14:paraId="3206E118" w14:textId="77777777" w:rsidR="005023E2" w:rsidRDefault="005023E2" w:rsidP="005023E2">
      <w:r>
        <w:t xml:space="preserve">Dersom Leverandøren mottar bestilling på avtalepreparater der leverandøren kun har avtalepreparat med kortere gjenværende holdbarhetstid enn 12 måneder, skal Leverandøren varsle avtalegrossisten(e) og motta aksept på holdbarhetstiden før ordren bekreftes og levering utføres. </w:t>
      </w:r>
    </w:p>
    <w:p w14:paraId="4CF63687" w14:textId="5074A1A0" w:rsidR="005023E2" w:rsidRDefault="005023E2" w:rsidP="00FF6035">
      <w:pPr>
        <w:pStyle w:val="Overskrift2"/>
      </w:pPr>
      <w:bookmarkStart w:id="49" w:name="_Toc142486967"/>
      <w:r>
        <w:t>Krav til informasjonsplikt ved særskilte endringer</w:t>
      </w:r>
      <w:bookmarkEnd w:id="49"/>
    </w:p>
    <w:p w14:paraId="1C96A699" w14:textId="77777777" w:rsidR="005023E2" w:rsidRDefault="005023E2" w:rsidP="005023E2">
      <w:r>
        <w:t xml:space="preserve">Leverandøren plikter å varsle Avtaleforvalter dersom Leverandøren foretar eller skal foreta organisatoriske endringer som endring av organisasjonsnummer, navn, portefølje eller lignende. </w:t>
      </w:r>
    </w:p>
    <w:p w14:paraId="5A81EEFB" w14:textId="77777777" w:rsidR="005023E2" w:rsidRDefault="005023E2" w:rsidP="005023E2">
      <w:r>
        <w:t xml:space="preserve">Det samme gjelder dersom Leverandøren ønsker å foreta endringer som nevnt i punkt 13.1 eller som ellers er av betydning for rammeavtalens innhold. </w:t>
      </w:r>
    </w:p>
    <w:p w14:paraId="45BA0440" w14:textId="0C2F6484" w:rsidR="005023E2" w:rsidRDefault="005023E2" w:rsidP="00FF6035">
      <w:pPr>
        <w:pStyle w:val="Overskrift2"/>
      </w:pPr>
      <w:bookmarkStart w:id="50" w:name="_Toc142486968"/>
      <w:r>
        <w:t>Retur/destruksjon</w:t>
      </w:r>
      <w:bookmarkEnd w:id="50"/>
    </w:p>
    <w:p w14:paraId="0C41E8C4" w14:textId="5DC9A858" w:rsidR="005023E2" w:rsidRDefault="005023E2" w:rsidP="00FF6035">
      <w:pPr>
        <w:pStyle w:val="Overskrift3"/>
      </w:pPr>
      <w:bookmarkStart w:id="51" w:name="_Toc142486969"/>
      <w:r>
        <w:t>Ikke-kommersielle pakninger</w:t>
      </w:r>
      <w:bookmarkEnd w:id="51"/>
    </w:p>
    <w:p w14:paraId="578B4EB0" w14:textId="77777777" w:rsidR="005023E2" w:rsidRDefault="005023E2" w:rsidP="005023E2">
      <w:r>
        <w:t>Retur til sykehusapoteket og destruksjon vil bli utført i henhold til sykehusapotekets interne prosedyrer, dersom intet annet er avtalt i bilag 4.</w:t>
      </w:r>
    </w:p>
    <w:p w14:paraId="1656AB94" w14:textId="3C220225" w:rsidR="005023E2" w:rsidRDefault="005023E2" w:rsidP="00FF6035">
      <w:pPr>
        <w:pStyle w:val="Overskrift3"/>
      </w:pPr>
      <w:bookmarkStart w:id="52" w:name="_Toc142486970"/>
      <w:r>
        <w:t>Kommersielle pakninger</w:t>
      </w:r>
      <w:bookmarkEnd w:id="52"/>
      <w:r>
        <w:t xml:space="preserve"> </w:t>
      </w:r>
    </w:p>
    <w:p w14:paraId="160106FD" w14:textId="77777777" w:rsidR="005023E2" w:rsidRDefault="005023E2" w:rsidP="005023E2">
      <w:r>
        <w:t xml:space="preserve">Leverandøren plikter å akseptere retur og kreditere verdien av returnerte avtalepreparater fra avtalegrossisten(e) i følgende tilfelle: </w:t>
      </w:r>
    </w:p>
    <w:p w14:paraId="4075D08E" w14:textId="60C9CBF3" w:rsidR="005023E2" w:rsidRDefault="005023E2" w:rsidP="00FF6035">
      <w:pPr>
        <w:pStyle w:val="Listeavsnitt"/>
        <w:numPr>
          <w:ilvl w:val="0"/>
          <w:numId w:val="16"/>
        </w:numPr>
      </w:pPr>
      <w:r>
        <w:t xml:space="preserve">Dersom avtalepreparater blir avregistrert av Statens legemiddelverk. </w:t>
      </w:r>
    </w:p>
    <w:p w14:paraId="02CEBDB8" w14:textId="3F12D162" w:rsidR="005023E2" w:rsidRDefault="005023E2" w:rsidP="00FF6035">
      <w:pPr>
        <w:pStyle w:val="Listeavsnitt"/>
        <w:numPr>
          <w:ilvl w:val="0"/>
          <w:numId w:val="16"/>
        </w:numPr>
      </w:pPr>
      <w:r>
        <w:t xml:space="preserve">Dersom avtalepreparater trekkes tilbake fra salg etter pålegg fra Statens legemiddelverk. </w:t>
      </w:r>
    </w:p>
    <w:p w14:paraId="18B78187" w14:textId="77777777" w:rsidR="00FF6035" w:rsidRDefault="005023E2" w:rsidP="005023E2">
      <w:pPr>
        <w:pStyle w:val="Listeavsnitt"/>
        <w:numPr>
          <w:ilvl w:val="0"/>
          <w:numId w:val="16"/>
        </w:numPr>
      </w:pPr>
      <w:r>
        <w:t xml:space="preserve">Dersom avtalepreparater har kvalitetsmangler. Unntak fra dette gjelder dersom skader eller kvalitetsmangler oppstår i distribusjonskjeden ut fra avtalegrossist. </w:t>
      </w:r>
    </w:p>
    <w:p w14:paraId="4608F017" w14:textId="77777777" w:rsidR="00FF6035" w:rsidRDefault="005023E2" w:rsidP="005023E2">
      <w:pPr>
        <w:pStyle w:val="Listeavsnitt"/>
        <w:numPr>
          <w:ilvl w:val="0"/>
          <w:numId w:val="16"/>
        </w:numPr>
      </w:pPr>
      <w:r>
        <w:lastRenderedPageBreak/>
        <w:t>Dersom avtalepreparater er utdatert, forutsatt at avtalegrossisten(e) følger FEFO-prinsippet (først utløp, først ut). Det gjelder også dersom det er retur av avtalepreparater som er levert med kortere holdbarhet enn 12 måneder, uavhengig av årsaken til kortere holdbarhet.</w:t>
      </w:r>
    </w:p>
    <w:p w14:paraId="548E52FC" w14:textId="5F727BEC" w:rsidR="005023E2" w:rsidRDefault="005023E2" w:rsidP="005023E2">
      <w:pPr>
        <w:pStyle w:val="Listeavsnitt"/>
        <w:numPr>
          <w:ilvl w:val="0"/>
          <w:numId w:val="16"/>
        </w:numPr>
      </w:pPr>
      <w:r>
        <w:t xml:space="preserve">Ved avslutning av avtaleperioden har avtalegrossisten rett til å justere sitt lager ved å returnere preparater som ikke er solgt hvis Leverandøren ikke lenger har avtale på gjeldende preparat eller hvis Leverandøren har inngått en ny avtale der det forventes vesentlig mindre volum av preparatet. </w:t>
      </w:r>
    </w:p>
    <w:p w14:paraId="7312747F" w14:textId="77777777" w:rsidR="005023E2" w:rsidRDefault="005023E2" w:rsidP="005023E2">
      <w:r>
        <w:t>Retur skal skje innen fire (4) måneder etter avtaleslutt.</w:t>
      </w:r>
    </w:p>
    <w:p w14:paraId="260C1C02" w14:textId="77777777" w:rsidR="005023E2" w:rsidRDefault="005023E2" w:rsidP="005023E2">
      <w:r>
        <w:t>Håndterings- og transportkostnader i forbindelse med returer skal dekkes av Leverandøren.</w:t>
      </w:r>
    </w:p>
    <w:p w14:paraId="399B338C" w14:textId="77777777" w:rsidR="005023E2" w:rsidRDefault="005023E2" w:rsidP="005023E2">
      <w:r>
        <w:t>Grossister med grossisttillatelse fra Statens legemiddelverk er gjennom forskrift om grossistvirksomhet med legemidler 21. desember 1993 nr. 1219 § 9 forpliktet til å følge EU-kommisjonens retningslinjer for god distribusjonspraksis (heretter «GDP»). Retur av legemidler fra avtalegrossist til Leverandøren forutsetter at GDP punkt 6.3 er overholdt gjennom hele forsyningskjeden.</w:t>
      </w:r>
    </w:p>
    <w:p w14:paraId="12154BE4" w14:textId="77777777" w:rsidR="005023E2" w:rsidRDefault="005023E2" w:rsidP="005023E2">
      <w:r>
        <w:t>Som et alternativ til å returnere avtalepreparater til Leverandøren, kan avtalegrossisten(e) destruere avtalepreparater. Avtalegrossisten(e) må innhente skriftlig samtykke fra Leverandøren i forkant av destruksjon. Videre må følgende betingelser være oppfylt:</w:t>
      </w:r>
    </w:p>
    <w:p w14:paraId="7F08EC35" w14:textId="77777777" w:rsidR="00FF6035" w:rsidRDefault="005023E2" w:rsidP="005023E2">
      <w:pPr>
        <w:pStyle w:val="Listeavsnitt"/>
        <w:numPr>
          <w:ilvl w:val="0"/>
          <w:numId w:val="17"/>
        </w:numPr>
      </w:pPr>
      <w:r>
        <w:t xml:space="preserve">Avtalepreparater som skal destrueres oppgis på den månedlige returmeldingen, og Leverandøren krediterer avtalegrossist for verdien (faktisk innkjøpspris) til de priser som gjelder på returtidspunktet. </w:t>
      </w:r>
    </w:p>
    <w:p w14:paraId="4BF942A9" w14:textId="77777777" w:rsidR="00FF6035" w:rsidRDefault="005023E2" w:rsidP="005023E2">
      <w:pPr>
        <w:pStyle w:val="Listeavsnitt"/>
        <w:numPr>
          <w:ilvl w:val="0"/>
          <w:numId w:val="17"/>
        </w:numPr>
      </w:pPr>
      <w:r>
        <w:t xml:space="preserve">For å dekke retur- / destruksjonskostnader fakturerer avtalegrossisten(e) Leverandøren minimum sats kr 3500,- eller 1 % av fakturert faktisk innkjøpspris i henhold til rammeavtalen kapittel 2, på de returnerte / destruerte avtalepreparatene. </w:t>
      </w:r>
    </w:p>
    <w:p w14:paraId="20DEC351" w14:textId="265CAA2D" w:rsidR="005023E2" w:rsidRDefault="005023E2" w:rsidP="005023E2">
      <w:pPr>
        <w:pStyle w:val="Listeavsnitt"/>
        <w:numPr>
          <w:ilvl w:val="0"/>
          <w:numId w:val="17"/>
        </w:numPr>
      </w:pPr>
      <w:r>
        <w:t>Avtalegrossisten(e) må destruere avtalepreparater innen fire (4) måneder etter avtaleslutt.</w:t>
      </w:r>
    </w:p>
    <w:p w14:paraId="1CF7ADFB" w14:textId="77777777" w:rsidR="005023E2" w:rsidRDefault="005023E2" w:rsidP="005023E2"/>
    <w:p w14:paraId="64DA2875" w14:textId="53F0266F" w:rsidR="005023E2" w:rsidRDefault="005023E2" w:rsidP="00FF6035">
      <w:pPr>
        <w:pStyle w:val="Overskrift2"/>
      </w:pPr>
      <w:bookmarkStart w:id="53" w:name="_Toc142486971"/>
      <w:r>
        <w:t>Krav til opplæring</w:t>
      </w:r>
      <w:bookmarkEnd w:id="53"/>
      <w:r>
        <w:t xml:space="preserve">  </w:t>
      </w:r>
    </w:p>
    <w:p w14:paraId="204F0C23" w14:textId="77777777" w:rsidR="005023E2" w:rsidRDefault="005023E2" w:rsidP="005023E2">
      <w:r>
        <w:t>Leverandøren skal gi nødvendig opplæring / informasjon om legemiddelet før Kunden tar legemiddelet i bruk.</w:t>
      </w:r>
    </w:p>
    <w:p w14:paraId="13916951" w14:textId="77777777" w:rsidR="005023E2" w:rsidRDefault="005023E2" w:rsidP="005023E2">
      <w:r>
        <w:t xml:space="preserve">Nødvendig opplæring / informasjon skal omfatte en sammenfatning av de kliniske og prekliniske data </w:t>
      </w:r>
      <w:proofErr w:type="gramStart"/>
      <w:r>
        <w:t>vedrørende</w:t>
      </w:r>
      <w:proofErr w:type="gramEnd"/>
      <w:r>
        <w:t xml:space="preserve"> legemiddelet som er relevante (i henhold til «</w:t>
      </w:r>
      <w:proofErr w:type="spellStart"/>
      <w:r>
        <w:t>investigator's</w:t>
      </w:r>
      <w:proofErr w:type="spellEnd"/>
      <w:r>
        <w:t xml:space="preserve"> </w:t>
      </w:r>
      <w:proofErr w:type="spellStart"/>
      <w:r>
        <w:t>brochure</w:t>
      </w:r>
      <w:proofErr w:type="spellEnd"/>
      <w:r>
        <w:t>» og «</w:t>
      </w:r>
      <w:proofErr w:type="spellStart"/>
      <w:r>
        <w:t>pharmacy</w:t>
      </w:r>
      <w:proofErr w:type="spellEnd"/>
      <w:r>
        <w:t xml:space="preserve"> manual»), for eksempel sikkerhetstiltak som må tas i forbindelse med oppbevaring, håndtering, tilvirkning og bruk av legemiddelet. Dersom Leverandøren ikke gir nødvendig opplæring / informasjon i henhold til informasjonsgrunnlaget som foreligger på tidspunktet for avtalens inngåelse, kan Leverandøren bli holdt ansvarlig for skade eller økonomisk tap som oppstår hos Kunden. </w:t>
      </w:r>
    </w:p>
    <w:p w14:paraId="4C8210A8" w14:textId="77777777" w:rsidR="005023E2" w:rsidRDefault="005023E2" w:rsidP="005023E2">
      <w:r>
        <w:t xml:space="preserve">Møtevirksomhet skal skje i henhold til retningslinjene til Kunden og i samsvar med samarbeidsavtale mellom det regionale helseforetaket (RHF) og Legemiddelindustrien (LMI). </w:t>
      </w:r>
    </w:p>
    <w:p w14:paraId="4EBFAFAF" w14:textId="77777777" w:rsidR="00864A75" w:rsidRPr="005D7787" w:rsidRDefault="00864A75" w:rsidP="00B0655B">
      <w:pPr>
        <w:pStyle w:val="Overskrift1"/>
      </w:pPr>
      <w:bookmarkStart w:id="54" w:name="_Toc83233014"/>
      <w:bookmarkStart w:id="55" w:name="_Toc92369120"/>
      <w:bookmarkStart w:id="56" w:name="_Toc130910009"/>
      <w:bookmarkStart w:id="57" w:name="_Toc142486972"/>
      <w:r w:rsidRPr="005D7787">
        <w:lastRenderedPageBreak/>
        <w:t>Felles plikter</w:t>
      </w:r>
      <w:bookmarkEnd w:id="54"/>
      <w:bookmarkEnd w:id="55"/>
      <w:bookmarkEnd w:id="56"/>
      <w:bookmarkEnd w:id="57"/>
    </w:p>
    <w:p w14:paraId="2AC3A24B" w14:textId="77777777" w:rsidR="00864A75" w:rsidRPr="005D7787" w:rsidRDefault="00864A75" w:rsidP="00864A75">
      <w:pPr>
        <w:keepNext/>
        <w:keepLines/>
        <w:numPr>
          <w:ilvl w:val="2"/>
          <w:numId w:val="19"/>
        </w:numPr>
        <w:spacing w:before="40" w:after="0"/>
        <w:outlineLvl w:val="2"/>
        <w:rPr>
          <w:rFonts w:asciiTheme="majorHAnsi" w:eastAsiaTheme="majorEastAsia" w:hAnsiTheme="majorHAnsi" w:cstheme="majorBidi"/>
          <w:color w:val="2D1814" w:themeColor="accent1" w:themeShade="7F"/>
          <w:sz w:val="24"/>
          <w:szCs w:val="24"/>
        </w:rPr>
      </w:pPr>
      <w:bookmarkStart w:id="58" w:name="_Toc82682937"/>
      <w:bookmarkStart w:id="59" w:name="_Toc83113404"/>
      <w:bookmarkStart w:id="60" w:name="_Toc83233015"/>
      <w:bookmarkStart w:id="61" w:name="_Toc92369121"/>
      <w:bookmarkStart w:id="62" w:name="_Toc130910010"/>
      <w:bookmarkStart w:id="63" w:name="_Toc142486973"/>
      <w:r w:rsidRPr="005D7787">
        <w:rPr>
          <w:rFonts w:asciiTheme="majorHAnsi" w:eastAsiaTheme="majorEastAsia" w:hAnsiTheme="majorHAnsi" w:cstheme="majorBidi"/>
          <w:color w:val="2D1814" w:themeColor="accent1" w:themeShade="7F"/>
          <w:sz w:val="24"/>
          <w:szCs w:val="24"/>
        </w:rPr>
        <w:t>Samarbeid</w:t>
      </w:r>
      <w:bookmarkEnd w:id="58"/>
      <w:bookmarkEnd w:id="59"/>
      <w:bookmarkEnd w:id="60"/>
      <w:bookmarkEnd w:id="61"/>
      <w:bookmarkEnd w:id="62"/>
      <w:bookmarkEnd w:id="63"/>
    </w:p>
    <w:p w14:paraId="2E35E94B" w14:textId="77777777" w:rsidR="00864A75" w:rsidRPr="005D7787" w:rsidRDefault="00864A75" w:rsidP="00864A75">
      <w:r w:rsidRPr="005D7787">
        <w:t xml:space="preserve">Partene skal samarbeide lojalt om gjennomføringen av Avtalen. </w:t>
      </w:r>
    </w:p>
    <w:p w14:paraId="6543B81D" w14:textId="77777777" w:rsidR="00864A75" w:rsidRPr="005D7787" w:rsidRDefault="00864A75" w:rsidP="00864A75">
      <w:r w:rsidRPr="005D7787">
        <w:t>Partene skal uten ugrunnet opphold varsle hverandre om forhold de forstår eller bør forstå kan få betydning for Avtalens gjennomføring.</w:t>
      </w:r>
    </w:p>
    <w:p w14:paraId="71FB1084" w14:textId="77777777" w:rsidR="00864A75" w:rsidRPr="005D7787" w:rsidRDefault="00864A75" w:rsidP="00864A75">
      <w:pPr>
        <w:keepNext/>
        <w:keepLines/>
        <w:numPr>
          <w:ilvl w:val="2"/>
          <w:numId w:val="19"/>
        </w:numPr>
        <w:spacing w:before="40" w:after="0"/>
        <w:outlineLvl w:val="2"/>
        <w:rPr>
          <w:rFonts w:asciiTheme="majorHAnsi" w:eastAsiaTheme="majorEastAsia" w:hAnsiTheme="majorHAnsi" w:cstheme="majorBidi"/>
          <w:color w:val="2D1814" w:themeColor="accent1" w:themeShade="7F"/>
          <w:sz w:val="24"/>
          <w:szCs w:val="24"/>
        </w:rPr>
      </w:pPr>
      <w:bookmarkStart w:id="64" w:name="_Toc82682938"/>
      <w:bookmarkStart w:id="65" w:name="_Toc83113405"/>
      <w:bookmarkStart w:id="66" w:name="_Toc83233016"/>
      <w:bookmarkStart w:id="67" w:name="_Toc92369122"/>
      <w:bookmarkStart w:id="68" w:name="_Toc130910011"/>
      <w:bookmarkStart w:id="69" w:name="_Toc142486974"/>
      <w:r w:rsidRPr="005D7787">
        <w:rPr>
          <w:rFonts w:asciiTheme="majorHAnsi" w:eastAsiaTheme="majorEastAsia" w:hAnsiTheme="majorHAnsi" w:cstheme="majorBidi"/>
          <w:color w:val="2D1814" w:themeColor="accent1" w:themeShade="7F"/>
          <w:sz w:val="24"/>
          <w:szCs w:val="24"/>
        </w:rPr>
        <w:t>Kommunikasjon og møter</w:t>
      </w:r>
      <w:bookmarkEnd w:id="64"/>
      <w:bookmarkEnd w:id="65"/>
      <w:bookmarkEnd w:id="66"/>
      <w:bookmarkEnd w:id="67"/>
      <w:bookmarkEnd w:id="68"/>
      <w:bookmarkEnd w:id="69"/>
    </w:p>
    <w:p w14:paraId="47B58BF1" w14:textId="77777777" w:rsidR="00864A75" w:rsidRPr="005D7787" w:rsidRDefault="00864A75" w:rsidP="00864A75">
      <w:r w:rsidRPr="005D7787">
        <w:t xml:space="preserve">Kommunikasjon </w:t>
      </w:r>
      <w:proofErr w:type="gramStart"/>
      <w:r w:rsidRPr="005D7787">
        <w:t>vedrørende</w:t>
      </w:r>
      <w:proofErr w:type="gramEnd"/>
      <w:r w:rsidRPr="005D7787">
        <w:t xml:space="preserve"> Avtalen skal gjennomføres i samsvar med kontaktinformasjonen angitt på Avtalens forside. Henvendelser skal besvares uten ugrunnet opphold.  </w:t>
      </w:r>
    </w:p>
    <w:p w14:paraId="1AC67D49" w14:textId="77777777" w:rsidR="00864A75" w:rsidRPr="00864A75" w:rsidRDefault="00864A75" w:rsidP="00864A75">
      <w:r w:rsidRPr="005D7787">
        <w:t>Avtaleforvalter vil, der det anses hensiktsmessig, gjennomføre minimum ett årlig status- og evalueringsmøte med Leverandøren. Ut over dette kan en part med minst 5 (fem) virkedagers varsel innkalle til møte med den annen part for å drøfte måten Avtalen gjennomføres på, herunder fremdrift og status.</w:t>
      </w:r>
    </w:p>
    <w:p w14:paraId="1C568532" w14:textId="77777777" w:rsidR="00864A75" w:rsidRDefault="00864A75" w:rsidP="005023E2"/>
    <w:p w14:paraId="34C5DAC4" w14:textId="0E9ADD0D" w:rsidR="005023E2" w:rsidRDefault="005023E2" w:rsidP="00FF6035">
      <w:pPr>
        <w:pStyle w:val="Overskrift1"/>
      </w:pPr>
      <w:bookmarkStart w:id="70" w:name="_Toc142486975"/>
      <w:r>
        <w:t>Mislighold</w:t>
      </w:r>
      <w:bookmarkEnd w:id="70"/>
    </w:p>
    <w:p w14:paraId="256673F6" w14:textId="7AE7A1F8" w:rsidR="005023E2" w:rsidRDefault="005023E2" w:rsidP="00FF6035">
      <w:pPr>
        <w:pStyle w:val="Overskrift2"/>
      </w:pPr>
      <w:bookmarkStart w:id="71" w:name="_Toc142486976"/>
      <w:r>
        <w:t>Kommersielle pakninger</w:t>
      </w:r>
      <w:bookmarkEnd w:id="71"/>
    </w:p>
    <w:p w14:paraId="667B6747" w14:textId="77777777" w:rsidR="005023E2" w:rsidRDefault="005023E2" w:rsidP="005023E2">
      <w:r>
        <w:t xml:space="preserve">Det foreligger mislighold dersom et avtalepreparat ikke oppfyller kravene som rammeavtalen fastsetter. </w:t>
      </w:r>
    </w:p>
    <w:p w14:paraId="2735F080" w14:textId="77777777" w:rsidR="005023E2" w:rsidRDefault="005023E2" w:rsidP="005023E2">
      <w:r>
        <w:t>Det foreligger også mislighold dersom Avtalepartene ikke oppfyller øvrige plikter som rammeavtalen fastsetter. Det foreligger likevel ikke mislighold hvis situasjonen skyldes forhold hos den annen avtalepart eller force majeure.</w:t>
      </w:r>
    </w:p>
    <w:p w14:paraId="5B5832F1" w14:textId="77777777" w:rsidR="005023E2" w:rsidRDefault="005023E2" w:rsidP="005023E2">
      <w:r>
        <w:t>Dersom avtalegrossisten(e) eller Avtaleforvalter henvender seg til Leverandøren om mislighold, skal Leverandøren senest påfølgende virkedag følge opp henvendelsen.</w:t>
      </w:r>
    </w:p>
    <w:p w14:paraId="1D56ADD3" w14:textId="77777777" w:rsidR="00B61F2B" w:rsidRDefault="00B61F2B" w:rsidP="005023E2"/>
    <w:p w14:paraId="61A73C96" w14:textId="54122855" w:rsidR="005023E2" w:rsidRDefault="005023E2" w:rsidP="00FF6035">
      <w:pPr>
        <w:pStyle w:val="Overskrift1"/>
      </w:pPr>
      <w:bookmarkStart w:id="72" w:name="_Toc142486977"/>
      <w:r>
        <w:t>Sanksjoner ved mislighold</w:t>
      </w:r>
      <w:bookmarkEnd w:id="72"/>
    </w:p>
    <w:p w14:paraId="67CC3C0D" w14:textId="3F2E1F19" w:rsidR="005023E2" w:rsidRDefault="005023E2" w:rsidP="00FF6035">
      <w:pPr>
        <w:pStyle w:val="Overskrift2"/>
      </w:pPr>
      <w:bookmarkStart w:id="73" w:name="_Toc142486978"/>
      <w:r>
        <w:t>Dagbot ved mislighold av avtalte frister</w:t>
      </w:r>
      <w:bookmarkEnd w:id="73"/>
    </w:p>
    <w:p w14:paraId="2128BEB4" w14:textId="48223B06" w:rsidR="005023E2" w:rsidRDefault="005023E2" w:rsidP="00FF6035">
      <w:pPr>
        <w:pStyle w:val="Overskrift3"/>
      </w:pPr>
      <w:bookmarkStart w:id="74" w:name="_Toc142486979"/>
      <w:r>
        <w:t>Kommersielle pakninger</w:t>
      </w:r>
      <w:bookmarkEnd w:id="74"/>
    </w:p>
    <w:p w14:paraId="3328BC29" w14:textId="77777777" w:rsidR="005023E2" w:rsidRDefault="005023E2" w:rsidP="005023E2">
      <w:r>
        <w:t xml:space="preserve">Ved mislighold som nevnt i kapittel 9, kan Kunden ved Avtaleforvalter kreve dagbot for hver dag misligholdet varer. </w:t>
      </w:r>
    </w:p>
    <w:p w14:paraId="3CC73049" w14:textId="77777777" w:rsidR="005023E2" w:rsidRDefault="005023E2" w:rsidP="005023E2">
      <w:r>
        <w:t xml:space="preserve">Ved forsinket levering: Dagboten utgjør 1 % av prisen for den del av avropet som på grunn av forsinkelsen ikke kan tas i bruk som forutsatt. Dagboten skal ikke være mindre enn kr 250. </w:t>
      </w:r>
    </w:p>
    <w:p w14:paraId="40942D9F" w14:textId="77777777" w:rsidR="005023E2" w:rsidRDefault="005023E2" w:rsidP="005023E2">
      <w:r>
        <w:t>Dagbot beregnes maksimalt fire uker.</w:t>
      </w:r>
    </w:p>
    <w:p w14:paraId="0FA70315" w14:textId="77777777" w:rsidR="005023E2" w:rsidRDefault="005023E2" w:rsidP="005023E2">
      <w:r>
        <w:t xml:space="preserve">Dagboten innkreves av Avtaleforvalter. </w:t>
      </w:r>
    </w:p>
    <w:p w14:paraId="152DF9B3" w14:textId="06337A04" w:rsidR="005023E2" w:rsidRDefault="005023E2" w:rsidP="00FF6035">
      <w:pPr>
        <w:pStyle w:val="Overskrift2"/>
      </w:pPr>
      <w:bookmarkStart w:id="75" w:name="_Toc142486980"/>
      <w:r>
        <w:lastRenderedPageBreak/>
        <w:t>Erstatning</w:t>
      </w:r>
      <w:bookmarkEnd w:id="75"/>
    </w:p>
    <w:p w14:paraId="1FD0FCEE" w14:textId="7A2C2E7C" w:rsidR="005023E2" w:rsidRDefault="005023E2" w:rsidP="00FF6035">
      <w:pPr>
        <w:pStyle w:val="Overskrift3"/>
      </w:pPr>
      <w:bookmarkStart w:id="76" w:name="_Toc142486981"/>
      <w:r>
        <w:t>Ikke-kommersielle pakninger</w:t>
      </w:r>
      <w:bookmarkEnd w:id="76"/>
    </w:p>
    <w:p w14:paraId="2F83F314" w14:textId="77777777" w:rsidR="005023E2" w:rsidRDefault="005023E2" w:rsidP="005023E2">
      <w:r>
        <w:t xml:space="preserve">Dersom en forsinkelse varer utover de tre første dagene etter avtalt leveringstidspunkt, se pkt. 6.4.1, kan Sykehusapoteket kreve ethvert direkte tap hos seg selv eller Kunden dekket, med mindre Leverandøren godtgjør at forsinkelsen ikke skyldes Leverandøren eller forhold som han svarer for. Dagbøter kommer til fradrag ved eventuell erstatning for samme mislighold. </w:t>
      </w:r>
    </w:p>
    <w:p w14:paraId="74111E14" w14:textId="77777777" w:rsidR="005023E2" w:rsidRDefault="005023E2" w:rsidP="005023E2">
      <w:r>
        <w:t>Erstatning kan ikke kreves for indirekte tap, herunder, men ikke begrenset til, tapt fortjeneste av enhver art, tapt besparelse og krav fra tredjepart.</w:t>
      </w:r>
    </w:p>
    <w:p w14:paraId="4FBBE0F9" w14:textId="77777777" w:rsidR="005023E2" w:rsidRDefault="005023E2" w:rsidP="005023E2">
      <w:r>
        <w:t xml:space="preserve">Krav om erstatning gjelder ikke dersom leveringsvansker skyldes regulatoriske, patentrelaterte / patenttekniske årsaker, pålegg fra Statens legemiddelverk som forhindrer / stopper levering eller force majeure. </w:t>
      </w:r>
    </w:p>
    <w:p w14:paraId="5CCF5E86" w14:textId="54C12395" w:rsidR="005023E2" w:rsidRDefault="005023E2" w:rsidP="005023E2">
      <w:r>
        <w:t>Et eventuelt krav om erstatning skal dokumenteres skriftlig.</w:t>
      </w:r>
    </w:p>
    <w:p w14:paraId="1A6A14D2" w14:textId="110892A3" w:rsidR="005023E2" w:rsidRDefault="005023E2" w:rsidP="00FF6035">
      <w:pPr>
        <w:pStyle w:val="Overskrift3"/>
      </w:pPr>
      <w:bookmarkStart w:id="77" w:name="_Toc142486982"/>
      <w:r>
        <w:t>Kommersielle pakninger</w:t>
      </w:r>
      <w:bookmarkEnd w:id="77"/>
    </w:p>
    <w:p w14:paraId="72AD8378" w14:textId="77777777" w:rsidR="005023E2" w:rsidRDefault="005023E2" w:rsidP="005023E2">
      <w:r>
        <w:t xml:space="preserve">Kunden kan kreve erstattet ethvert direkte tap, herunder tap som følge av forbehandling av pasient, forberedelser på sykehus og apotek i forbindelse med mislighold i henhold til kapittel 9, med mindre Leverandøren godtgjør at misligholdet ikke skyldes Leverandøren eller forhold som han svarer for. Dagbøter kommer til fradrag ved eventuell erstatning for samme mislighold. </w:t>
      </w:r>
    </w:p>
    <w:p w14:paraId="059981DE" w14:textId="77777777" w:rsidR="005023E2" w:rsidRDefault="005023E2" w:rsidP="005023E2">
      <w:r>
        <w:t>Erstatning kan ikke kreves for indirekte tap, herunder, men ikke begrenset til, tapt fortjeneste av enhver art, tapt besparelse og krav fra tredjepart.</w:t>
      </w:r>
    </w:p>
    <w:p w14:paraId="6D17CB15" w14:textId="77777777" w:rsidR="005023E2" w:rsidRDefault="005023E2" w:rsidP="005023E2">
      <w:r>
        <w:t xml:space="preserve">Krav om erstatning gjelder ikke dersom leveringsvansker skyldes regulatoriske, patentrelaterte / patenttekniske årsaker, pålegg fra Statens legemiddelverk som forhindrer / stopper levering eller force majeure. </w:t>
      </w:r>
    </w:p>
    <w:p w14:paraId="7FE815A5" w14:textId="568B0E79" w:rsidR="005023E2" w:rsidRDefault="005023E2" w:rsidP="005023E2">
      <w:r>
        <w:t>Et eventuelt krav om erstatning skal dokumenteres skriftlig.</w:t>
      </w:r>
    </w:p>
    <w:p w14:paraId="05936A0F" w14:textId="69C9BD16" w:rsidR="005023E2" w:rsidRDefault="005023E2" w:rsidP="00FF6035">
      <w:pPr>
        <w:pStyle w:val="Overskrift2"/>
      </w:pPr>
      <w:bookmarkStart w:id="78" w:name="_Toc142486983"/>
      <w:r>
        <w:t>Omlevering</w:t>
      </w:r>
      <w:bookmarkEnd w:id="78"/>
    </w:p>
    <w:p w14:paraId="03587288" w14:textId="63A94FE3" w:rsidR="005023E2" w:rsidRDefault="005023E2" w:rsidP="00FF6035">
      <w:pPr>
        <w:pStyle w:val="Overskrift3"/>
      </w:pPr>
      <w:bookmarkStart w:id="79" w:name="_Toc142486984"/>
      <w:r>
        <w:t>Omlevering som følge av kvalitetsavvik</w:t>
      </w:r>
      <w:bookmarkEnd w:id="79"/>
    </w:p>
    <w:p w14:paraId="732E7DE8" w14:textId="77777777" w:rsidR="005023E2" w:rsidRDefault="005023E2" w:rsidP="005023E2">
      <w:r>
        <w:t xml:space="preserve">Kunden har rett til å kreve omlevering dersom en leveranse av legemiddelet har kvalitetsavvik av betydning for pasientbehandling. </w:t>
      </w:r>
    </w:p>
    <w:p w14:paraId="59A11774" w14:textId="3181014A" w:rsidR="005023E2" w:rsidRDefault="005023E2" w:rsidP="00FF6035">
      <w:pPr>
        <w:pStyle w:val="Overskrift3"/>
      </w:pPr>
      <w:bookmarkStart w:id="80" w:name="_Toc142486985"/>
      <w:r>
        <w:t>Omlevering som følge av skade oppstått etter levering</w:t>
      </w:r>
      <w:bookmarkEnd w:id="80"/>
    </w:p>
    <w:p w14:paraId="6A9F133F" w14:textId="7A680236" w:rsidR="005023E2" w:rsidRDefault="005023E2" w:rsidP="005023E2">
      <w:pPr>
        <w:pStyle w:val="Overskrift4"/>
      </w:pPr>
      <w:r>
        <w:t>Ikke-kommersielle pakninger</w:t>
      </w:r>
    </w:p>
    <w:p w14:paraId="73B24D4C" w14:textId="77777777" w:rsidR="005023E2" w:rsidRDefault="005023E2" w:rsidP="005023E2">
      <w:r>
        <w:t xml:space="preserve">Ved omlevering som skyldes manglende nødvendig informasjon / opplæring fra Leverandøren, skal Leverandøren omlevere produktet kostnadsfritt for Kunden. </w:t>
      </w:r>
    </w:p>
    <w:p w14:paraId="2ED32946" w14:textId="3A681B1B" w:rsidR="005023E2" w:rsidRDefault="005023E2" w:rsidP="005023E2">
      <w:r>
        <w:t xml:space="preserve">Leverandøren skal gjøre sitt ytterste for å sørge for omlevering dersom det oppstår skade på legemiddelet etter levering. Ved omlevering som skyldes forhold på Kundens side skal Leverandørens dokumenterte merutgifter, herunder nødvendige kostnader knyttet til transport, dekkes av Kunden. </w:t>
      </w:r>
    </w:p>
    <w:p w14:paraId="75E323EA" w14:textId="77EDABF8" w:rsidR="005023E2" w:rsidRDefault="005023E2" w:rsidP="00FF6035">
      <w:pPr>
        <w:pStyle w:val="Overskrift2"/>
      </w:pPr>
      <w:bookmarkStart w:id="81" w:name="_Toc142486986"/>
      <w:r>
        <w:lastRenderedPageBreak/>
        <w:t>Heving av rammeavtalen</w:t>
      </w:r>
      <w:bookmarkEnd w:id="81"/>
    </w:p>
    <w:p w14:paraId="25E5BEC5" w14:textId="77777777" w:rsidR="005023E2" w:rsidRDefault="005023E2" w:rsidP="005023E2">
      <w:r>
        <w:t xml:space="preserve">Dersom det foreligger vesentlig mislighold fra Leverandørens side, kan Kunden etter å ha gitt Leverandøren skriftlig varsel og rimelig tid til å bringe forholdet i orden, heve avtalen med øyeblikkelig virkning. </w:t>
      </w:r>
    </w:p>
    <w:p w14:paraId="79D461A8" w14:textId="77777777" w:rsidR="005023E2" w:rsidRDefault="005023E2" w:rsidP="005023E2">
      <w:r>
        <w:t xml:space="preserve">Kunden kan heve hele eller deler av rammeavtalen med øyeblikkelig virkning hvis levering av et avtalepreparat er vesentlig forsinket eller dersom det oppstår gjentatte forsinkelser av enkeltstående leveranser. </w:t>
      </w:r>
    </w:p>
    <w:p w14:paraId="63B35EEB" w14:textId="0E8E61F8" w:rsidR="005023E2" w:rsidRDefault="005023E2" w:rsidP="00FF6035">
      <w:pPr>
        <w:pStyle w:val="Overskrift3"/>
      </w:pPr>
      <w:bookmarkStart w:id="82" w:name="_Toc142486987"/>
      <w:r>
        <w:t>Heving av rammeavtalen etter overgang til kommersielle pakninger</w:t>
      </w:r>
      <w:bookmarkEnd w:id="82"/>
      <w:r>
        <w:t xml:space="preserve"> </w:t>
      </w:r>
    </w:p>
    <w:p w14:paraId="734D44FE" w14:textId="39C1555B" w:rsidR="005023E2" w:rsidRDefault="005023E2" w:rsidP="005023E2">
      <w:r>
        <w:t xml:space="preserve">Etter overgang til kommersielle pakninger kan Leverandør, etter å ha gitt Kunden skriftlig varsel og rimelig tid til å bringe forholdet i orden, heve rammeavtalen med øyeblikkelig virkning dersom Kunden gjentatte ganger har brukt avtalepreparatet til å behandle pasienter som ikke er omfattet av en behandlingsavtale.   </w:t>
      </w:r>
    </w:p>
    <w:p w14:paraId="3171F38A" w14:textId="77777777" w:rsidR="00B61F2B" w:rsidRDefault="00B61F2B" w:rsidP="005023E2"/>
    <w:p w14:paraId="765CCC7D" w14:textId="3AA00C28" w:rsidR="005023E2" w:rsidRDefault="005023E2" w:rsidP="00FF6035">
      <w:pPr>
        <w:pStyle w:val="Overskrift1"/>
      </w:pPr>
      <w:bookmarkStart w:id="83" w:name="_Toc142486988"/>
      <w:r>
        <w:t>Force majeure</w:t>
      </w:r>
      <w:bookmarkEnd w:id="83"/>
    </w:p>
    <w:p w14:paraId="2AAAB18F" w14:textId="77777777" w:rsidR="0019096B" w:rsidRPr="005D7787" w:rsidRDefault="0019096B" w:rsidP="0019096B">
      <w:r w:rsidRPr="005D7787">
        <w:t xml:space="preserve">Dersom oppfyllelsen av partenes plikter etter Avtalen umuliggjøres av en ekstraordinær situasjon utenfor partenes kontroll, så som krig, opprør, naturkatastrofe, offentlige påbud og forbud, epidemi/pandemi, streik eller lockout, og som ikke rimeligvis kunne vært tatt i betraktning ved Avtalens inngåelse ("Force Majeure"), skal den annen part varsles om dette så raskt som mulig. Den rammede parts forpliktelser suspenderes så lenge Force Majeure-situasjonen varer. Den annen parts motytelse suspenderes i samme tidsrom. Blir fremdriften hindret av en underleverandør, gjelder tilsvarende dersom underleverandøren hindres av slike forhold utenfor hans kontroll som nevnt i første punktum. </w:t>
      </w:r>
    </w:p>
    <w:p w14:paraId="716A79A9" w14:textId="77777777" w:rsidR="0019096B" w:rsidRPr="005D7787" w:rsidRDefault="0019096B" w:rsidP="0019096B">
      <w:r w:rsidRPr="005D7787">
        <w:t xml:space="preserve">Den annen part kan i Force Majeure-situasjoner bare heve Avtalen med den rammede parts samtykke, eller hvis situasjonen varer eller antas å ville vare lenger enn 60 (seksti) kalenderdager regnet fra det tidspunkt hindringen inntrer, og da bare med 15 (femten) kalenderdagers varsel. </w:t>
      </w:r>
    </w:p>
    <w:p w14:paraId="1CCA49E0" w14:textId="77777777" w:rsidR="0019096B" w:rsidRPr="005D7787" w:rsidRDefault="0019096B" w:rsidP="0019096B">
      <w:r w:rsidRPr="005D7787">
        <w:t>I forbindelse med Force Majeure-situasjoner har partene gjensidig informasjonsplikt overfor hverandre om alle forhold som må antas å være av betydning for den annen part. Slik informasjon skal gis så raskt som mulig.</w:t>
      </w:r>
    </w:p>
    <w:p w14:paraId="1780C50F" w14:textId="77777777" w:rsidR="0019096B" w:rsidRPr="005D7787" w:rsidRDefault="0019096B" w:rsidP="0019096B">
      <w:r w:rsidRPr="005D7787">
        <w:t>I tilfelle av Force Majeure skal hver av partene dekke sine omkostninger som følge av Force Majeure-situasjonen.</w:t>
      </w:r>
    </w:p>
    <w:p w14:paraId="063A63C5" w14:textId="42148A25" w:rsidR="0019096B" w:rsidRDefault="0019096B" w:rsidP="0019096B">
      <w:r w:rsidRPr="005D7787">
        <w:t>Hver av partene dekker sine egne kostnader knyttet til avslutning av avtaleforholdet. Kunden betaler avtalt pris for den del av leveransen som var avtalemessig levert før Avtalen ble avsluttet, og får refundert eventuelt forskudd betalt for ikke leverte deler av leveransen. Partene kan ikke rette andre krav mot hverandre som følge av avslutning av Avtalen etter denne bestemmelsen.</w:t>
      </w:r>
    </w:p>
    <w:p w14:paraId="31923B09" w14:textId="77777777" w:rsidR="00B61F2B" w:rsidRDefault="00B61F2B" w:rsidP="0019096B"/>
    <w:p w14:paraId="338142A4" w14:textId="7807EEEC" w:rsidR="005023E2" w:rsidRDefault="005023E2" w:rsidP="00FF6035">
      <w:pPr>
        <w:pStyle w:val="Overskrift1"/>
      </w:pPr>
      <w:bookmarkStart w:id="84" w:name="_Toc142486989"/>
      <w:r>
        <w:lastRenderedPageBreak/>
        <w:t>Generelle bestemmelser</w:t>
      </w:r>
      <w:bookmarkEnd w:id="84"/>
      <w:r>
        <w:t xml:space="preserve"> </w:t>
      </w:r>
    </w:p>
    <w:p w14:paraId="14F0A76A" w14:textId="77777777" w:rsidR="008D65F2" w:rsidRPr="005D7787" w:rsidRDefault="008D65F2" w:rsidP="005A6E24">
      <w:pPr>
        <w:pStyle w:val="Overskrift2"/>
      </w:pPr>
      <w:bookmarkStart w:id="85" w:name="_Toc83233055"/>
      <w:bookmarkStart w:id="86" w:name="_Toc92369165"/>
      <w:bookmarkStart w:id="87" w:name="_Toc119504669"/>
      <w:bookmarkStart w:id="88" w:name="_Toc142486990"/>
      <w:r w:rsidRPr="005D7787">
        <w:rPr>
          <w:rFonts w:ascii="Calibri" w:eastAsia="MingLiU" w:hAnsi="Calibri" w:cs="Times New Roman"/>
        </w:rPr>
        <w:t>Taushetsplikt</w:t>
      </w:r>
      <w:bookmarkEnd w:id="85"/>
      <w:bookmarkEnd w:id="86"/>
      <w:bookmarkEnd w:id="87"/>
      <w:bookmarkEnd w:id="88"/>
    </w:p>
    <w:p w14:paraId="6F534A7F" w14:textId="77777777" w:rsidR="008D65F2" w:rsidRPr="005D7787" w:rsidRDefault="008D65F2" w:rsidP="008D65F2">
      <w:pPr>
        <w:spacing w:line="256" w:lineRule="auto"/>
        <w:rPr>
          <w:rFonts w:ascii="Calibri" w:eastAsia="Calibri" w:hAnsi="Calibri" w:cs="Times New Roman"/>
        </w:rPr>
      </w:pPr>
      <w:r w:rsidRPr="005D7787">
        <w:rPr>
          <w:rFonts w:ascii="Calibri" w:eastAsia="Calibri" w:hAnsi="Calibri" w:cs="Times New Roman"/>
        </w:rPr>
        <w:t>Partene skal bevare taushet om, og forhindre at andre får adgang eller kjennskap til, alle konfidensielle opplysninger og materiale de i forbindelse med Avtalen og gjennomføringen av den får kunnskap om. Dette inkluderer, men er ikke begrenset til, opplysninger om:</w:t>
      </w:r>
    </w:p>
    <w:p w14:paraId="695DE4CB" w14:textId="77777777" w:rsidR="008D65F2" w:rsidRPr="005D7787" w:rsidRDefault="008D65F2" w:rsidP="008D65F2">
      <w:pPr>
        <w:numPr>
          <w:ilvl w:val="0"/>
          <w:numId w:val="23"/>
        </w:numPr>
        <w:spacing w:after="0" w:line="256" w:lineRule="auto"/>
        <w:contextualSpacing/>
        <w:rPr>
          <w:rFonts w:ascii="Calibri" w:eastAsia="Calibri" w:hAnsi="Calibri" w:cs="Times New Roman"/>
        </w:rPr>
      </w:pPr>
      <w:r w:rsidRPr="005D7787">
        <w:rPr>
          <w:rFonts w:ascii="Calibri" w:eastAsia="Calibri" w:hAnsi="Calibri" w:cs="Times New Roman"/>
        </w:rPr>
        <w:t>Drifts- eller forretningsmessige forhold som det kan være av konkurransemessig betydning å hemmeligholde,</w:t>
      </w:r>
    </w:p>
    <w:p w14:paraId="521F26EC" w14:textId="77777777" w:rsidR="008D65F2" w:rsidRPr="005D7787" w:rsidRDefault="008D65F2" w:rsidP="008D65F2">
      <w:pPr>
        <w:numPr>
          <w:ilvl w:val="0"/>
          <w:numId w:val="23"/>
        </w:numPr>
        <w:spacing w:after="0" w:line="256" w:lineRule="auto"/>
        <w:contextualSpacing/>
        <w:rPr>
          <w:rFonts w:ascii="Calibri" w:eastAsia="Calibri" w:hAnsi="Calibri" w:cs="Times New Roman"/>
        </w:rPr>
      </w:pPr>
      <w:r w:rsidRPr="005D7787">
        <w:rPr>
          <w:rFonts w:ascii="Calibri" w:eastAsia="Calibri" w:hAnsi="Calibri" w:cs="Times New Roman"/>
        </w:rPr>
        <w:t>Noens personlige forhold.</w:t>
      </w:r>
    </w:p>
    <w:p w14:paraId="10250A26" w14:textId="77777777" w:rsidR="008D65F2" w:rsidRPr="005D7787" w:rsidRDefault="008D65F2" w:rsidP="008D65F2">
      <w:pPr>
        <w:spacing w:line="256" w:lineRule="auto"/>
        <w:rPr>
          <w:rFonts w:ascii="Calibri" w:eastAsia="Calibri" w:hAnsi="Calibri" w:cs="Times New Roman"/>
        </w:rPr>
      </w:pPr>
      <w:r w:rsidRPr="005D7787">
        <w:rPr>
          <w:rFonts w:ascii="Calibri" w:eastAsia="Calibri" w:hAnsi="Calibri" w:cs="Times New Roman"/>
        </w:rPr>
        <w:t>Taushetsplikten gjelder partenes ansatte og andre som handler på partenes vegne i forbindelse med gjennomføringen av Avtalen. Om nødvendig skal det undertegnes taushetserklæring. Det skal i tilfelle angis hvilke opplysninger som omfattes av taushetsplikten, og hvordan den skal ivaretas. Partene skal bevare taushetsplikten også etter at avtaleforholdet er opphørt. Ansatte eller andre som fratrer sin tjeneste hos en av partene, skal pålegges å bevare taushetsplikt også etter fratredelsen.</w:t>
      </w:r>
    </w:p>
    <w:p w14:paraId="7803022F" w14:textId="77777777" w:rsidR="008D65F2" w:rsidRPr="005D7787" w:rsidRDefault="008D65F2" w:rsidP="008D65F2">
      <w:pPr>
        <w:spacing w:line="256" w:lineRule="auto"/>
        <w:rPr>
          <w:rFonts w:ascii="Calibri" w:eastAsia="Calibri" w:hAnsi="Calibri" w:cs="Times New Roman"/>
        </w:rPr>
      </w:pPr>
      <w:r w:rsidRPr="005D7787">
        <w:rPr>
          <w:rFonts w:ascii="Calibri" w:eastAsia="Calibri" w:hAnsi="Calibri" w:cs="Times New Roman"/>
        </w:rPr>
        <w:t xml:space="preserve">Bestemmelsen er ikke til hinder for at opplysningene benyttes i den utstrekning det er nødvendig for gjennomføring av Avtalen. </w:t>
      </w:r>
    </w:p>
    <w:p w14:paraId="2677AFA0" w14:textId="77777777" w:rsidR="008D65F2" w:rsidRPr="005D7787" w:rsidRDefault="008D65F2" w:rsidP="008D65F2">
      <w:pPr>
        <w:spacing w:line="256" w:lineRule="auto"/>
        <w:rPr>
          <w:rFonts w:ascii="Calibri" w:eastAsia="Calibri" w:hAnsi="Calibri" w:cs="Times New Roman"/>
        </w:rPr>
      </w:pPr>
      <w:r w:rsidRPr="005D7787">
        <w:rPr>
          <w:rFonts w:ascii="Calibri" w:eastAsia="Calibri" w:hAnsi="Calibri" w:cs="Times New Roman"/>
        </w:rPr>
        <w:t>Begge parter kan utnytte generell kunnskap (</w:t>
      </w:r>
      <w:proofErr w:type="spellStart"/>
      <w:r w:rsidRPr="005D7787">
        <w:rPr>
          <w:rFonts w:ascii="Calibri" w:eastAsia="Calibri" w:hAnsi="Calibri" w:cs="Times New Roman"/>
        </w:rPr>
        <w:t>know-how</w:t>
      </w:r>
      <w:proofErr w:type="spellEnd"/>
      <w:r w:rsidRPr="005D7787">
        <w:rPr>
          <w:rFonts w:ascii="Calibri" w:eastAsia="Calibri" w:hAnsi="Calibri" w:cs="Times New Roman"/>
        </w:rPr>
        <w:t>) som ikke er taushetsbelagt og som de har tilegnet seg i forbindelse med Avtalen.</w:t>
      </w:r>
    </w:p>
    <w:p w14:paraId="587942DF" w14:textId="234027FC" w:rsidR="008D65F2" w:rsidRPr="007659C5" w:rsidRDefault="008D65F2" w:rsidP="007659C5">
      <w:pPr>
        <w:spacing w:line="256" w:lineRule="auto"/>
        <w:rPr>
          <w:rFonts w:ascii="Calibri" w:eastAsia="Calibri" w:hAnsi="Calibri" w:cs="Times New Roman"/>
        </w:rPr>
      </w:pPr>
      <w:r w:rsidRPr="005D7787">
        <w:rPr>
          <w:rFonts w:ascii="Calibri" w:eastAsia="Calibri" w:hAnsi="Calibri" w:cs="Times New Roman"/>
        </w:rPr>
        <w:t xml:space="preserve">Taushetspliktsbestemmelsene i lov 10. februar 1967 om behandlingsmåten i forvaltningssaker (forvaltningsloven) kommer </w:t>
      </w:r>
      <w:proofErr w:type="gramStart"/>
      <w:r w:rsidRPr="005D7787">
        <w:rPr>
          <w:rFonts w:ascii="Calibri" w:eastAsia="Calibri" w:hAnsi="Calibri" w:cs="Times New Roman"/>
        </w:rPr>
        <w:t>for øvrig</w:t>
      </w:r>
      <w:proofErr w:type="gramEnd"/>
      <w:r w:rsidRPr="005D7787">
        <w:rPr>
          <w:rFonts w:ascii="Calibri" w:eastAsia="Calibri" w:hAnsi="Calibri" w:cs="Times New Roman"/>
        </w:rPr>
        <w:t xml:space="preserve"> til anvendelse for partene og andre de eventuelt svarer for.</w:t>
      </w:r>
    </w:p>
    <w:p w14:paraId="00E66852" w14:textId="20DC44E0" w:rsidR="005023E2" w:rsidRDefault="005023E2" w:rsidP="00FF6035">
      <w:pPr>
        <w:pStyle w:val="Overskrift2"/>
      </w:pPr>
      <w:bookmarkStart w:id="89" w:name="_Toc142486991"/>
      <w:r>
        <w:t>Omdømmelojalitet</w:t>
      </w:r>
      <w:bookmarkEnd w:id="89"/>
      <w:r>
        <w:t xml:space="preserve"> </w:t>
      </w:r>
    </w:p>
    <w:p w14:paraId="223CC3FE" w14:textId="77777777" w:rsidR="005023E2" w:rsidRDefault="005023E2" w:rsidP="005023E2">
      <w:r>
        <w:t xml:space="preserve">Kunden og Leverandøren skal ivareta hverandres interesser om rammeavtalens gjenstand i avtaleperioden. Partene skal i avtaleperioden ikke utøve virksomhet som svekker den andre parts omdømme. Partene skal heller ikke omtale avtalens premisser eller innhold på et slikt vis at dette kan skade den annen parts omdømme eller forhold til tredjeparter. Partene skal ved henvendelse fra tredjepart opplyse om at slike henvendelser skal rettes til kontaktperson for avtalen. </w:t>
      </w:r>
    </w:p>
    <w:p w14:paraId="1037B594" w14:textId="383C720D" w:rsidR="005023E2" w:rsidRDefault="005023E2" w:rsidP="00FF6035">
      <w:pPr>
        <w:pStyle w:val="Overskrift2"/>
      </w:pPr>
      <w:bookmarkStart w:id="90" w:name="_Toc142486992"/>
      <w:r>
        <w:t>Revisjon</w:t>
      </w:r>
      <w:bookmarkEnd w:id="90"/>
    </w:p>
    <w:p w14:paraId="443DA6A0" w14:textId="77777777" w:rsidR="005023E2" w:rsidRDefault="005023E2" w:rsidP="005023E2">
      <w:r>
        <w:t>Kunden ved Avtaleforvalter har rett til å foreta nødvendige revisjoner av Leverandørens systemer, rutiner og aktiviteter som er forbundet med leveransen. Ved revisjon skal Leverandøren vederlagsfritt yte rimelig assistanse.</w:t>
      </w:r>
    </w:p>
    <w:p w14:paraId="0C2E1EA2" w14:textId="77777777" w:rsidR="005023E2" w:rsidRDefault="005023E2" w:rsidP="005023E2">
      <w:r>
        <w:t xml:space="preserve">Leverandør har rett til å gjennomføre myndighetspålagte revisjoner av Kundens systemer, rutiner og aktiviteter som er dekket av avtalen. En revisjon skal normalt avtales minst 10 arbeidsdager før den gjennomføres. Leverandøren plikter å samtidig å informere Avtaleforvalter. Leverandør kan velge å bruke en tredjepart ved gjennomføring av revisjon. Ved arbeidskrevende revisjoner kan Leverandøren og Kunden bli enige om kompensasjon. </w:t>
      </w:r>
    </w:p>
    <w:p w14:paraId="39D68279" w14:textId="77777777" w:rsidR="005863A2" w:rsidRPr="007504E7" w:rsidRDefault="005863A2" w:rsidP="00364DEA">
      <w:pPr>
        <w:pStyle w:val="Overskrift2"/>
      </w:pPr>
      <w:bookmarkStart w:id="91" w:name="_Toc92369232"/>
      <w:bookmarkStart w:id="92" w:name="_Toc93299728"/>
      <w:bookmarkStart w:id="93" w:name="_Toc130910056"/>
      <w:bookmarkStart w:id="94" w:name="_Toc142486993"/>
      <w:r w:rsidRPr="007504E7">
        <w:t>Databehandler</w:t>
      </w:r>
      <w:bookmarkEnd w:id="91"/>
      <w:bookmarkEnd w:id="92"/>
      <w:bookmarkEnd w:id="93"/>
      <w:bookmarkEnd w:id="94"/>
    </w:p>
    <w:p w14:paraId="75582EAD" w14:textId="4EFBE942" w:rsidR="005863A2" w:rsidRPr="00421883" w:rsidRDefault="005863A2" w:rsidP="005863A2">
      <w:pPr>
        <w:rPr>
          <w:color w:val="003283" w:themeColor="text2"/>
        </w:rPr>
      </w:pPr>
      <w:r w:rsidRPr="00421883">
        <w:rPr>
          <w:color w:val="003283" w:themeColor="text2"/>
        </w:rPr>
        <w:t>I den utstrekning leveransen omfatter at Leverandøren behandler helse- og personopplysninger på vegne av Kunden, opptrer Leverandøren som databehandler. Kunden er behandlingsansvarlig/dataansvarlig. Kunden skal gjennomføre en selvstendig risikoanalyse før databehandleravtale kan inngås.</w:t>
      </w:r>
    </w:p>
    <w:p w14:paraId="53039111" w14:textId="77777777" w:rsidR="005863A2" w:rsidRPr="00421883" w:rsidRDefault="005863A2" w:rsidP="005863A2">
      <w:pPr>
        <w:rPr>
          <w:color w:val="003283" w:themeColor="text2"/>
        </w:rPr>
      </w:pPr>
      <w:r w:rsidRPr="00421883">
        <w:rPr>
          <w:color w:val="003283" w:themeColor="text2"/>
        </w:rPr>
        <w:lastRenderedPageBreak/>
        <w:t xml:space="preserve">Behandling av helse- og personopplysninger kan ikke finne sted før det er inngått databehandleravtale mellom Leverandøren og Kunden. </w:t>
      </w:r>
    </w:p>
    <w:p w14:paraId="735808A4" w14:textId="5CE3EA0C" w:rsidR="005863A2" w:rsidRPr="00421883" w:rsidRDefault="005863A2" w:rsidP="005023E2">
      <w:pPr>
        <w:rPr>
          <w:color w:val="003283" w:themeColor="text2"/>
        </w:rPr>
      </w:pPr>
      <w:r w:rsidRPr="00421883">
        <w:rPr>
          <w:color w:val="003283" w:themeColor="text2"/>
        </w:rPr>
        <w:t>Leverandøren er ansvarlig for kostnader i forbindelse med risikovurderingen og personvernskonsekvensvurdering som skyldes endringer i leverandørens infrastruktur som ikke skyldes Kunde.</w:t>
      </w:r>
    </w:p>
    <w:p w14:paraId="7ED98CD9" w14:textId="7D1D80CF" w:rsidR="002C5E8B" w:rsidRPr="007504E7" w:rsidRDefault="002C5E8B" w:rsidP="007659C5">
      <w:pPr>
        <w:pStyle w:val="Overskrift2"/>
      </w:pPr>
      <w:bookmarkStart w:id="95" w:name="_Toc142486994"/>
      <w:r w:rsidRPr="007504E7">
        <w:t>Transport av Avtalen</w:t>
      </w:r>
      <w:bookmarkEnd w:id="95"/>
    </w:p>
    <w:p w14:paraId="7AFD6DEB" w14:textId="77777777" w:rsidR="002C5E8B" w:rsidRPr="007504E7" w:rsidRDefault="002C5E8B" w:rsidP="005A6E24">
      <w:r w:rsidRPr="007504E7">
        <w:t>Kunden kan overdra sine rettigheter og plikter etter Avtalen til annen offentlig virksomhet, f.eks. ved omstrukturering av helseforetakene, endring i eierskap av helseforetakene, endring i regionstrukturen og lignende. Den virksomheten som får rettigheter og plikter overdratt er berettiget til tilsvarende vilkår, såfremt Avtalens rettigheter og plikter overdras samlet.</w:t>
      </w:r>
    </w:p>
    <w:p w14:paraId="3F7454C3" w14:textId="04989802" w:rsidR="005023E2" w:rsidRDefault="002C5E8B" w:rsidP="005A6E24">
      <w:r w:rsidRPr="007504E7">
        <w:t>Leverandøren kan bare overdra sine rettigheter og plikter etter Avtalen med skriftlig samtykke fra Kunden. Dette gjelder også hvis Leverandøren slås sammen med et annet selskap, deles i flere selskaper eller hvis overdragelsen skjer til et datterselskap eller annet selskap i samme konsern. Samtykke kan ikke nektes uten saklig grunn. En eventuell overdragelse utgjør en endring og skal fremgå av Bilag 6 Endringsprotokoll.</w:t>
      </w:r>
      <w:r w:rsidRPr="002C5E8B">
        <w:t xml:space="preserve"> </w:t>
      </w:r>
    </w:p>
    <w:p w14:paraId="30A3E024" w14:textId="77777777" w:rsidR="00B61F2B" w:rsidRDefault="00B61F2B" w:rsidP="005A6E24"/>
    <w:p w14:paraId="6CE497BA" w14:textId="470440E5" w:rsidR="005023E2" w:rsidRDefault="005023E2" w:rsidP="00FF6035">
      <w:pPr>
        <w:pStyle w:val="Overskrift1"/>
      </w:pPr>
      <w:bookmarkStart w:id="96" w:name="_Toc142486995"/>
      <w:r>
        <w:t>Endringer</w:t>
      </w:r>
      <w:bookmarkEnd w:id="96"/>
      <w:r>
        <w:t xml:space="preserve"> </w:t>
      </w:r>
    </w:p>
    <w:p w14:paraId="72391BF5" w14:textId="5EB38115" w:rsidR="005023E2" w:rsidRDefault="005023E2" w:rsidP="005023E2">
      <w:r>
        <w:t>Enhver endring av rammeavtalen skal skje skriftlig og vil kun være gyldig dersom den er signert av begge parter.</w:t>
      </w:r>
      <w:r w:rsidR="00BE6EF1" w:rsidRPr="00BE6EF1">
        <w:t xml:space="preserve"> </w:t>
      </w:r>
      <w:r w:rsidR="00BE6EF1" w:rsidRPr="007504E7">
        <w:t>Det kan ikke gjøres vesentlige endringer i Avtalen.</w:t>
      </w:r>
      <w:r w:rsidR="00BE6EF1" w:rsidRPr="00BE6EF1">
        <w:t xml:space="preserve"> </w:t>
      </w:r>
      <w:r>
        <w:t xml:space="preserve">Endringer skal inntas i Bilag 6 </w:t>
      </w:r>
      <w:r w:rsidR="000D3563">
        <w:t>Endringsprotokoll.</w:t>
      </w:r>
    </w:p>
    <w:p w14:paraId="13F27FD7" w14:textId="431978E1" w:rsidR="005023E2" w:rsidRDefault="005023E2" w:rsidP="005023E2">
      <w:r>
        <w:t xml:space="preserve">Når kommersielle pakninger er </w:t>
      </w:r>
      <w:r w:rsidR="003546F6">
        <w:t>tilgjengelig</w:t>
      </w:r>
      <w:r>
        <w:t xml:space="preserve"> med fastsatt maksimal-AIP utarbeides det et tillegg til avtalen med varenummer på pakningen (e) og avtalepris (</w:t>
      </w:r>
      <w:r w:rsidR="00A25860">
        <w:t>e</w:t>
      </w:r>
      <w:r>
        <w:t>r). Tillegget signeres av begge parter, Avtaleforvalter skal varsle Avtalegrossist om priser og antatt behov.</w:t>
      </w:r>
    </w:p>
    <w:p w14:paraId="591F1C11" w14:textId="77777777" w:rsidR="005023E2" w:rsidRDefault="005023E2" w:rsidP="005023E2">
      <w:r>
        <w:t>Ved eventuelle vesentlige endringer i ressursomfanget har Sykehusapotekene anledning til å revidere pkt. 5 i bilag 4 etter forutgående forhandlinger med leverandøren, og 3 måneders skriftlig varsel.</w:t>
      </w:r>
    </w:p>
    <w:p w14:paraId="1984A486" w14:textId="77777777" w:rsidR="005023E2" w:rsidRDefault="005023E2" w:rsidP="005023E2">
      <w:r>
        <w:t xml:space="preserve">Dersom Leverandøren ønsker å benytte eller skifte underleverandør kan dette ikke gjøres uten skriftlig godkjenning fra Avtaleforvalter. </w:t>
      </w:r>
    </w:p>
    <w:p w14:paraId="4A69B161" w14:textId="77777777" w:rsidR="00B61F2B" w:rsidRDefault="00B61F2B" w:rsidP="005023E2"/>
    <w:p w14:paraId="10A8752F" w14:textId="61BBC417" w:rsidR="005023E2" w:rsidRDefault="005023E2" w:rsidP="00FF6035">
      <w:pPr>
        <w:pStyle w:val="Overskrift1"/>
      </w:pPr>
      <w:bookmarkStart w:id="97" w:name="_Toc142486996"/>
      <w:r>
        <w:t>Tvister</w:t>
      </w:r>
      <w:r w:rsidR="00913E2B">
        <w:t>, lovvalg og verneting</w:t>
      </w:r>
      <w:bookmarkEnd w:id="97"/>
    </w:p>
    <w:p w14:paraId="329640CC" w14:textId="77777777" w:rsidR="00913E2B" w:rsidRPr="007504E7" w:rsidRDefault="00913E2B" w:rsidP="005A6E24">
      <w:r w:rsidRPr="007504E7">
        <w:t xml:space="preserve">Avtalen reguleres av norsk rett. </w:t>
      </w:r>
    </w:p>
    <w:p w14:paraId="494098D8" w14:textId="77777777" w:rsidR="00913E2B" w:rsidRPr="007504E7" w:rsidRDefault="00913E2B" w:rsidP="005A6E24">
      <w:r w:rsidRPr="007504E7">
        <w:t xml:space="preserve">Tvister mellom partene om Avtalen bør søkes løst gjennom forhandlinger. </w:t>
      </w:r>
    </w:p>
    <w:p w14:paraId="4E3472EE" w14:textId="77777777" w:rsidR="00913E2B" w:rsidRPr="00913E2B" w:rsidRDefault="00913E2B" w:rsidP="005A6E24">
      <w:r w:rsidRPr="007504E7">
        <w:t>Dersom en tvist i tilknytning til Avtalen ikke blir løst etter forhandlinger, kan partene forsøke å løse tvisten ved mekling. Partene kan velge å legge Den Norske Advokatforenings regler for mekling ved advokat til grunn, eventuelt modifisert slik partene ønsker. Det forutsettes at partene blir enige om en mekler med den kompetansen partene mener passer best til tvisten. Den nærmere fremgangsmåten for mekling bestemmes av mekleren, i samråd med partene.</w:t>
      </w:r>
    </w:p>
    <w:p w14:paraId="631632CC" w14:textId="3F5B374F" w:rsidR="00FF52D8" w:rsidRPr="00200A6B" w:rsidRDefault="00913E2B" w:rsidP="00FF52D8">
      <w:r w:rsidRPr="00913E2B">
        <w:lastRenderedPageBreak/>
        <w:t>Dersom partene ikke kommer til enighet, skal tvisten avgjøres ved ordinær rettergang. Verneting for Avtalen er Kundens verneting, med mindre partene enes om et annet verneting.</w:t>
      </w:r>
    </w:p>
    <w:sectPr w:rsidR="00FF52D8" w:rsidRPr="00200A6B" w:rsidSect="006B7BC1">
      <w:headerReference w:type="default" r:id="rId16"/>
      <w:footerReference w:type="default" r:id="rId17"/>
      <w:headerReference w:type="first" r:id="rId18"/>
      <w:footerReference w:type="first" r:id="rId19"/>
      <w:pgSz w:w="11906" w:h="16838"/>
      <w:pgMar w:top="1985" w:right="1440" w:bottom="1440" w:left="1440" w:header="708"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F16F" w14:textId="77777777" w:rsidR="00B41800" w:rsidRDefault="00B41800" w:rsidP="002D7059">
      <w:pPr>
        <w:spacing w:after="0" w:line="240" w:lineRule="auto"/>
      </w:pPr>
      <w:r>
        <w:separator/>
      </w:r>
    </w:p>
  </w:endnote>
  <w:endnote w:type="continuationSeparator" w:id="0">
    <w:p w14:paraId="22027FFE" w14:textId="77777777" w:rsidR="00B41800" w:rsidRDefault="00B41800" w:rsidP="002D7059">
      <w:pPr>
        <w:spacing w:after="0" w:line="240" w:lineRule="auto"/>
      </w:pPr>
      <w:r>
        <w:continuationSeparator/>
      </w:r>
    </w:p>
  </w:endnote>
  <w:endnote w:type="continuationNotice" w:id="1">
    <w:p w14:paraId="546FEC76" w14:textId="77777777" w:rsidR="00B41800" w:rsidRDefault="00B41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4"/>
    </w:tblGrid>
    <w:tr w:rsidR="008319F5" w:rsidRPr="00214207" w14:paraId="4847BA9E" w14:textId="77777777" w:rsidTr="00A16914">
      <w:tc>
        <w:tcPr>
          <w:tcW w:w="5103" w:type="dxa"/>
        </w:tcPr>
        <w:p w14:paraId="68BC7A2E" w14:textId="77777777" w:rsidR="008319F5" w:rsidRPr="004A2601" w:rsidRDefault="008319F5"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394" w:type="dxa"/>
        </w:tcPr>
        <w:p w14:paraId="21A81559" w14:textId="77777777" w:rsidR="008319F5" w:rsidRPr="00FF52D8" w:rsidRDefault="000B3031" w:rsidP="008319F5">
          <w:pPr>
            <w:jc w:val="right"/>
            <w:rPr>
              <w:sz w:val="18"/>
              <w:szCs w:val="18"/>
            </w:rPr>
          </w:pPr>
          <w:sdt>
            <w:sdtPr>
              <w:rPr>
                <w:b/>
                <w:bCs/>
                <w:i/>
                <w:iCs/>
                <w:color w:val="003283" w:themeColor="text2"/>
                <w:sz w:val="18"/>
                <w:szCs w:val="18"/>
              </w:rPr>
              <w:alias w:val="Klassifisering"/>
              <w:tag w:val="Klassifisering"/>
              <w:id w:val="106714249"/>
              <w:placeholder>
                <w:docPart w:val="FB165741236845228AD6284185E5266E"/>
              </w:placeholder>
              <w:dataBinding w:xpath="/root[1]/klassifisering[1]" w:storeItemID="{649918F2-B2D5-43B2-A51C-414B10F8D08B}"/>
              <w:text w:multiLine="1"/>
            </w:sdtPr>
            <w:sdtEndPr/>
            <w:sdtContent>
              <w:r w:rsidR="008319F5" w:rsidRPr="00FF52D8">
                <w:rPr>
                  <w:b/>
                  <w:bCs/>
                  <w:i/>
                  <w:iCs/>
                  <w:color w:val="003283" w:themeColor="text2"/>
                  <w:sz w:val="18"/>
                  <w:szCs w:val="18"/>
                </w:rPr>
                <w:t xml:space="preserve"> </w:t>
              </w:r>
            </w:sdtContent>
          </w:sdt>
        </w:p>
      </w:tc>
    </w:tr>
    <w:tr w:rsidR="000E6811" w:rsidRPr="00214207" w14:paraId="6CA60E14" w14:textId="77777777" w:rsidTr="00A16914">
      <w:tc>
        <w:tcPr>
          <w:tcW w:w="5103" w:type="dxa"/>
        </w:tcPr>
        <w:p w14:paraId="3EAF88C0" w14:textId="3AB294CF" w:rsidR="000E6811" w:rsidRPr="00B070BB" w:rsidRDefault="00B070BB" w:rsidP="008319F5">
          <w:pPr>
            <w:pStyle w:val="Bunntekst"/>
            <w:rPr>
              <w:color w:val="003283" w:themeColor="text2"/>
              <w:lang w:val="nb-NO"/>
            </w:rPr>
          </w:pPr>
          <w:r>
            <w:rPr>
              <w:color w:val="003283" w:themeColor="text2"/>
              <w:lang w:val="nb-NO"/>
            </w:rPr>
            <w:t xml:space="preserve">Nasjonal standardavtale </w:t>
          </w:r>
          <w:r w:rsidR="00A16914">
            <w:rPr>
              <w:color w:val="003283" w:themeColor="text2"/>
              <w:lang w:val="nb-NO"/>
            </w:rPr>
            <w:t xml:space="preserve">lm uten MT kort behandling, </w:t>
          </w:r>
          <w:r w:rsidR="00422492">
            <w:rPr>
              <w:color w:val="003283" w:themeColor="text2"/>
              <w:lang w:val="nb-NO"/>
            </w:rPr>
            <w:t>august</w:t>
          </w:r>
          <w:r w:rsidR="00647100">
            <w:rPr>
              <w:color w:val="003283" w:themeColor="text2"/>
              <w:lang w:val="nb-NO"/>
            </w:rPr>
            <w:t xml:space="preserve"> </w:t>
          </w:r>
          <w:r w:rsidR="00A16914">
            <w:rPr>
              <w:color w:val="003283" w:themeColor="text2"/>
              <w:lang w:val="nb-NO"/>
            </w:rPr>
            <w:t>202</w:t>
          </w:r>
          <w:r w:rsidR="00647100">
            <w:rPr>
              <w:color w:val="003283" w:themeColor="text2"/>
              <w:lang w:val="nb-NO"/>
            </w:rPr>
            <w:t>3</w:t>
          </w:r>
        </w:p>
      </w:tc>
      <w:tc>
        <w:tcPr>
          <w:tcW w:w="4394" w:type="dxa"/>
        </w:tcPr>
        <w:p w14:paraId="6F1DFDFF" w14:textId="6D248757" w:rsidR="000E6811" w:rsidRDefault="008F1811" w:rsidP="008319F5">
          <w:pPr>
            <w:jc w:val="right"/>
            <w:rPr>
              <w:b/>
              <w:bCs/>
              <w:i/>
              <w:iCs/>
              <w:color w:val="003283" w:themeColor="text2"/>
              <w:sz w:val="18"/>
              <w:szCs w:val="18"/>
            </w:rPr>
          </w:pPr>
          <w:r w:rsidRPr="008F1811">
            <w:rPr>
              <w:b/>
              <w:bCs/>
              <w:i/>
              <w:iCs/>
              <w:color w:val="003283" w:themeColor="text2"/>
              <w:sz w:val="18"/>
              <w:szCs w:val="18"/>
            </w:rPr>
            <w:t xml:space="preserve">Side </w:t>
          </w:r>
          <w:r w:rsidRPr="008F1811">
            <w:rPr>
              <w:b/>
              <w:bCs/>
              <w:i/>
              <w:iCs/>
              <w:color w:val="003283" w:themeColor="text2"/>
              <w:sz w:val="18"/>
              <w:szCs w:val="18"/>
            </w:rPr>
            <w:fldChar w:fldCharType="begin"/>
          </w:r>
          <w:r w:rsidRPr="008F1811">
            <w:rPr>
              <w:b/>
              <w:bCs/>
              <w:i/>
              <w:iCs/>
              <w:color w:val="003283" w:themeColor="text2"/>
              <w:sz w:val="18"/>
              <w:szCs w:val="18"/>
            </w:rPr>
            <w:instrText>PAGE  \* Arabic  \* MERGEFORMAT</w:instrText>
          </w:r>
          <w:r w:rsidRPr="008F1811">
            <w:rPr>
              <w:b/>
              <w:bCs/>
              <w:i/>
              <w:iCs/>
              <w:color w:val="003283" w:themeColor="text2"/>
              <w:sz w:val="18"/>
              <w:szCs w:val="18"/>
            </w:rPr>
            <w:fldChar w:fldCharType="separate"/>
          </w:r>
          <w:r w:rsidRPr="008F1811">
            <w:rPr>
              <w:b/>
              <w:bCs/>
              <w:i/>
              <w:iCs/>
              <w:color w:val="003283" w:themeColor="text2"/>
              <w:sz w:val="18"/>
              <w:szCs w:val="18"/>
            </w:rPr>
            <w:t>1</w:t>
          </w:r>
          <w:r w:rsidRPr="008F1811">
            <w:rPr>
              <w:b/>
              <w:bCs/>
              <w:i/>
              <w:iCs/>
              <w:color w:val="003283" w:themeColor="text2"/>
              <w:sz w:val="18"/>
              <w:szCs w:val="18"/>
            </w:rPr>
            <w:fldChar w:fldCharType="end"/>
          </w:r>
          <w:r w:rsidRPr="008F1811">
            <w:rPr>
              <w:b/>
              <w:bCs/>
              <w:i/>
              <w:iCs/>
              <w:color w:val="003283" w:themeColor="text2"/>
              <w:sz w:val="18"/>
              <w:szCs w:val="18"/>
            </w:rPr>
            <w:t xml:space="preserve"> av </w:t>
          </w:r>
          <w:r w:rsidRPr="008F1811">
            <w:rPr>
              <w:b/>
              <w:bCs/>
              <w:i/>
              <w:iCs/>
              <w:color w:val="003283" w:themeColor="text2"/>
              <w:sz w:val="18"/>
              <w:szCs w:val="18"/>
            </w:rPr>
            <w:fldChar w:fldCharType="begin"/>
          </w:r>
          <w:r w:rsidRPr="008F1811">
            <w:rPr>
              <w:b/>
              <w:bCs/>
              <w:i/>
              <w:iCs/>
              <w:color w:val="003283" w:themeColor="text2"/>
              <w:sz w:val="18"/>
              <w:szCs w:val="18"/>
            </w:rPr>
            <w:instrText>NUMPAGES  \* Arabic  \* MERGEFORMAT</w:instrText>
          </w:r>
          <w:r w:rsidRPr="008F1811">
            <w:rPr>
              <w:b/>
              <w:bCs/>
              <w:i/>
              <w:iCs/>
              <w:color w:val="003283" w:themeColor="text2"/>
              <w:sz w:val="18"/>
              <w:szCs w:val="18"/>
            </w:rPr>
            <w:fldChar w:fldCharType="separate"/>
          </w:r>
          <w:r w:rsidRPr="008F1811">
            <w:rPr>
              <w:b/>
              <w:bCs/>
              <w:i/>
              <w:iCs/>
              <w:color w:val="003283" w:themeColor="text2"/>
              <w:sz w:val="18"/>
              <w:szCs w:val="18"/>
            </w:rPr>
            <w:t>2</w:t>
          </w:r>
          <w:r w:rsidRPr="008F1811">
            <w:rPr>
              <w:b/>
              <w:bCs/>
              <w:i/>
              <w:iCs/>
              <w:color w:val="003283" w:themeColor="text2"/>
              <w:sz w:val="18"/>
              <w:szCs w:val="18"/>
            </w:rPr>
            <w:fldChar w:fldCharType="end"/>
          </w:r>
        </w:p>
      </w:tc>
    </w:tr>
  </w:tbl>
  <w:p w14:paraId="02CF1D96" w14:textId="77777777" w:rsidR="00214207" w:rsidRPr="00A16914" w:rsidRDefault="00214207" w:rsidP="008319F5">
    <w:pPr>
      <w:pStyle w:val="Bunntekst"/>
      <w:rPr>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8319F5" w:rsidRPr="00214207" w14:paraId="34BD304D" w14:textId="77777777" w:rsidTr="00E77CC3">
      <w:tc>
        <w:tcPr>
          <w:tcW w:w="4536" w:type="dxa"/>
        </w:tcPr>
        <w:p w14:paraId="4092B846" w14:textId="77777777" w:rsidR="008319F5" w:rsidRPr="004A2601" w:rsidRDefault="008319F5"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57B4235B" w14:textId="77777777" w:rsidR="008319F5" w:rsidRPr="00FF52D8" w:rsidRDefault="000B3031" w:rsidP="008319F5">
          <w:pPr>
            <w:jc w:val="right"/>
            <w:rPr>
              <w:sz w:val="18"/>
              <w:szCs w:val="18"/>
            </w:rPr>
          </w:pPr>
          <w:sdt>
            <w:sdtPr>
              <w:rPr>
                <w:b/>
                <w:bCs/>
                <w:i/>
                <w:iCs/>
                <w:color w:val="003283" w:themeColor="text2"/>
                <w:sz w:val="18"/>
                <w:szCs w:val="18"/>
              </w:rPr>
              <w:alias w:val="Klassifisering"/>
              <w:tag w:val="Klassifisering"/>
              <w:id w:val="-565800166"/>
              <w:placeholder>
                <w:docPart w:val="482226FE8EFB491487113DBD38C99E91"/>
              </w:placeholder>
              <w:dataBinding w:xpath="/root[1]/klassifisering[1]" w:storeItemID="{649918F2-B2D5-43B2-A51C-414B10F8D08B}"/>
              <w:text w:multiLine="1"/>
            </w:sdtPr>
            <w:sdtEndPr/>
            <w:sdtContent>
              <w:r w:rsidR="008319F5" w:rsidRPr="00FF52D8">
                <w:rPr>
                  <w:b/>
                  <w:bCs/>
                  <w:i/>
                  <w:iCs/>
                  <w:color w:val="003283" w:themeColor="text2"/>
                  <w:sz w:val="18"/>
                  <w:szCs w:val="18"/>
                </w:rPr>
                <w:t xml:space="preserve"> </w:t>
              </w:r>
            </w:sdtContent>
          </w:sdt>
        </w:p>
      </w:tc>
    </w:tr>
  </w:tbl>
  <w:p w14:paraId="58F2D66F" w14:textId="77777777" w:rsidR="005C7D79" w:rsidRPr="008319F5" w:rsidRDefault="005C7D79" w:rsidP="00831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9A5C" w14:textId="77777777" w:rsidR="00B41800" w:rsidRDefault="00B41800" w:rsidP="002D7059">
      <w:pPr>
        <w:spacing w:after="0" w:line="240" w:lineRule="auto"/>
      </w:pPr>
      <w:r>
        <w:separator/>
      </w:r>
    </w:p>
  </w:footnote>
  <w:footnote w:type="continuationSeparator" w:id="0">
    <w:p w14:paraId="2A7DEDB3" w14:textId="77777777" w:rsidR="00B41800" w:rsidRDefault="00B41800" w:rsidP="002D7059">
      <w:pPr>
        <w:spacing w:after="0" w:line="240" w:lineRule="auto"/>
      </w:pPr>
      <w:r>
        <w:continuationSeparator/>
      </w:r>
    </w:p>
  </w:footnote>
  <w:footnote w:type="continuationNotice" w:id="1">
    <w:p w14:paraId="038D4C1C" w14:textId="77777777" w:rsidR="00B41800" w:rsidRDefault="00B41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D11" w14:textId="77777777" w:rsidR="002D7059" w:rsidRDefault="00DA11A8">
    <w:pPr>
      <w:pStyle w:val="Topptekst"/>
    </w:pPr>
    <w:r>
      <w:rPr>
        <w:noProof/>
      </w:rPr>
      <w:drawing>
        <wp:anchor distT="0" distB="0" distL="114300" distR="114300" simplePos="0" relativeHeight="251658241" behindDoc="1" locked="0" layoutInCell="1" allowOverlap="1" wp14:anchorId="1044D5C3" wp14:editId="3BC95D6D">
          <wp:simplePos x="0" y="0"/>
          <wp:positionH relativeFrom="page">
            <wp:posOffset>445273</wp:posOffset>
          </wp:positionH>
          <wp:positionV relativeFrom="page">
            <wp:posOffset>500932</wp:posOffset>
          </wp:positionV>
          <wp:extent cx="381663" cy="359410"/>
          <wp:effectExtent l="0" t="0" r="0" b="0"/>
          <wp:wrapNone/>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rotWithShape="1">
                  <a:blip r:embed="rId1">
                    <a:extLst>
                      <a:ext uri="{28A0092B-C50C-407E-A947-70E740481C1C}">
                        <a14:useLocalDpi xmlns:a14="http://schemas.microsoft.com/office/drawing/2010/main" val="0"/>
                      </a:ext>
                    </a:extLst>
                  </a:blip>
                  <a:srcRect r="81138"/>
                  <a:stretch/>
                </pic:blipFill>
                <pic:spPr bwMode="auto">
                  <a:xfrm>
                    <a:off x="0" y="0"/>
                    <a:ext cx="38229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646D" w14:textId="77777777" w:rsidR="00357D49" w:rsidRDefault="00D427B1" w:rsidP="00B32B42">
    <w:pPr>
      <w:pStyle w:val="Topptekst"/>
      <w:jc w:val="right"/>
    </w:pPr>
    <w:r>
      <w:rPr>
        <w:noProof/>
      </w:rPr>
      <w:drawing>
        <wp:anchor distT="0" distB="0" distL="114300" distR="114300" simplePos="0" relativeHeight="251658240" behindDoc="1" locked="0" layoutInCell="1" allowOverlap="1" wp14:anchorId="3711F24B" wp14:editId="4688FCF7">
          <wp:simplePos x="0" y="0"/>
          <wp:positionH relativeFrom="page">
            <wp:posOffset>539115</wp:posOffset>
          </wp:positionH>
          <wp:positionV relativeFrom="page">
            <wp:posOffset>499110</wp:posOffset>
          </wp:positionV>
          <wp:extent cx="2026920" cy="359410"/>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a:blip r:embed="rId1">
                    <a:extLst>
                      <a:ext uri="{28A0092B-C50C-407E-A947-70E740481C1C}">
                        <a14:useLocalDpi xmlns:a14="http://schemas.microsoft.com/office/drawing/2010/main" val="0"/>
                      </a:ext>
                    </a:extLst>
                  </a:blip>
                  <a:stretch>
                    <a:fillRect/>
                  </a:stretch>
                </pic:blipFill>
                <pic:spPr>
                  <a:xfrm>
                    <a:off x="0" y="0"/>
                    <a:ext cx="20269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A021B4"/>
    <w:multiLevelType w:val="hybridMultilevel"/>
    <w:tmpl w:val="658C42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23367B"/>
    <w:multiLevelType w:val="multilevel"/>
    <w:tmpl w:val="04140025"/>
    <w:lvl w:ilvl="0">
      <w:start w:val="1"/>
      <w:numFmt w:val="decimal"/>
      <w:lvlText w:val="%1"/>
      <w:lvlJc w:val="left"/>
      <w:pPr>
        <w:ind w:left="432" w:hanging="432"/>
      </w:pPr>
    </w:lvl>
    <w:lvl w:ilvl="1">
      <w:start w:val="1"/>
      <w:numFmt w:val="decimal"/>
      <w:lvlText w:val="%1.%2"/>
      <w:lvlJc w:val="left"/>
      <w:pPr>
        <w:ind w:left="5254" w:hanging="576"/>
      </w:pPr>
    </w:lvl>
    <w:lvl w:ilvl="2">
      <w:start w:val="1"/>
      <w:numFmt w:val="decimal"/>
      <w:lvlText w:val="%1.%2.%3"/>
      <w:lvlJc w:val="left"/>
      <w:pPr>
        <w:ind w:left="5540" w:hanging="720"/>
      </w:pPr>
    </w:lvl>
    <w:lvl w:ilvl="3">
      <w:start w:val="1"/>
      <w:numFmt w:val="decimal"/>
      <w:lvlText w:val="%1.%2.%3.%4"/>
      <w:lvlJc w:val="left"/>
      <w:pPr>
        <w:ind w:left="129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7DA0166"/>
    <w:multiLevelType w:val="hybridMultilevel"/>
    <w:tmpl w:val="9F726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7972CA"/>
    <w:multiLevelType w:val="hybridMultilevel"/>
    <w:tmpl w:val="012C36FE"/>
    <w:lvl w:ilvl="0" w:tplc="96B877D6">
      <w:start w:val="1"/>
      <w:numFmt w:val="decimal"/>
      <w:lvlText w:val="%1)"/>
      <w:lvlJc w:val="left"/>
      <w:pPr>
        <w:ind w:left="1065" w:hanging="705"/>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6" w15:restartNumberingAfterBreak="0">
    <w:nsid w:val="3A801008"/>
    <w:multiLevelType w:val="hybridMultilevel"/>
    <w:tmpl w:val="65247A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9D177C"/>
    <w:multiLevelType w:val="hybridMultilevel"/>
    <w:tmpl w:val="5E0EBA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52732D1"/>
    <w:multiLevelType w:val="hybridMultilevel"/>
    <w:tmpl w:val="53BE2B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A0B55C5"/>
    <w:multiLevelType w:val="hybridMultilevel"/>
    <w:tmpl w:val="7960E6A8"/>
    <w:lvl w:ilvl="0" w:tplc="3D36CD4A">
      <w:start w:val="1"/>
      <w:numFmt w:val="bullet"/>
      <w:lvlText w:val=""/>
      <w:lvlJc w:val="left"/>
      <w:pPr>
        <w:ind w:left="1440" w:hanging="360"/>
      </w:pPr>
      <w:rPr>
        <w:rFonts w:ascii="Symbol" w:hAnsi="Symbol"/>
      </w:rPr>
    </w:lvl>
    <w:lvl w:ilvl="1" w:tplc="3CC82F68">
      <w:start w:val="1"/>
      <w:numFmt w:val="bullet"/>
      <w:lvlText w:val=""/>
      <w:lvlJc w:val="left"/>
      <w:pPr>
        <w:ind w:left="1440" w:hanging="360"/>
      </w:pPr>
      <w:rPr>
        <w:rFonts w:ascii="Symbol" w:hAnsi="Symbol"/>
      </w:rPr>
    </w:lvl>
    <w:lvl w:ilvl="2" w:tplc="30DE13E0">
      <w:start w:val="1"/>
      <w:numFmt w:val="bullet"/>
      <w:lvlText w:val=""/>
      <w:lvlJc w:val="left"/>
      <w:pPr>
        <w:ind w:left="1440" w:hanging="360"/>
      </w:pPr>
      <w:rPr>
        <w:rFonts w:ascii="Symbol" w:hAnsi="Symbol"/>
      </w:rPr>
    </w:lvl>
    <w:lvl w:ilvl="3" w:tplc="F8B844EE">
      <w:start w:val="1"/>
      <w:numFmt w:val="bullet"/>
      <w:lvlText w:val=""/>
      <w:lvlJc w:val="left"/>
      <w:pPr>
        <w:ind w:left="1440" w:hanging="360"/>
      </w:pPr>
      <w:rPr>
        <w:rFonts w:ascii="Symbol" w:hAnsi="Symbol"/>
      </w:rPr>
    </w:lvl>
    <w:lvl w:ilvl="4" w:tplc="D6286D56">
      <w:start w:val="1"/>
      <w:numFmt w:val="bullet"/>
      <w:lvlText w:val=""/>
      <w:lvlJc w:val="left"/>
      <w:pPr>
        <w:ind w:left="1440" w:hanging="360"/>
      </w:pPr>
      <w:rPr>
        <w:rFonts w:ascii="Symbol" w:hAnsi="Symbol"/>
      </w:rPr>
    </w:lvl>
    <w:lvl w:ilvl="5" w:tplc="E3E41C44">
      <w:start w:val="1"/>
      <w:numFmt w:val="bullet"/>
      <w:lvlText w:val=""/>
      <w:lvlJc w:val="left"/>
      <w:pPr>
        <w:ind w:left="1440" w:hanging="360"/>
      </w:pPr>
      <w:rPr>
        <w:rFonts w:ascii="Symbol" w:hAnsi="Symbol"/>
      </w:rPr>
    </w:lvl>
    <w:lvl w:ilvl="6" w:tplc="D130CBC0">
      <w:start w:val="1"/>
      <w:numFmt w:val="bullet"/>
      <w:lvlText w:val=""/>
      <w:lvlJc w:val="left"/>
      <w:pPr>
        <w:ind w:left="1440" w:hanging="360"/>
      </w:pPr>
      <w:rPr>
        <w:rFonts w:ascii="Symbol" w:hAnsi="Symbol"/>
      </w:rPr>
    </w:lvl>
    <w:lvl w:ilvl="7" w:tplc="2312C0B0">
      <w:start w:val="1"/>
      <w:numFmt w:val="bullet"/>
      <w:lvlText w:val=""/>
      <w:lvlJc w:val="left"/>
      <w:pPr>
        <w:ind w:left="1440" w:hanging="360"/>
      </w:pPr>
      <w:rPr>
        <w:rFonts w:ascii="Symbol" w:hAnsi="Symbol"/>
      </w:rPr>
    </w:lvl>
    <w:lvl w:ilvl="8" w:tplc="BCFA55E6">
      <w:start w:val="1"/>
      <w:numFmt w:val="bullet"/>
      <w:lvlText w:val=""/>
      <w:lvlJc w:val="left"/>
      <w:pPr>
        <w:ind w:left="1440" w:hanging="360"/>
      </w:pPr>
      <w:rPr>
        <w:rFonts w:ascii="Symbol" w:hAnsi="Symbol"/>
      </w:rPr>
    </w:lvl>
  </w:abstractNum>
  <w:abstractNum w:abstractNumId="21" w15:restartNumberingAfterBreak="0">
    <w:nsid w:val="542F53F6"/>
    <w:multiLevelType w:val="multilevel"/>
    <w:tmpl w:val="38267E4A"/>
    <w:lvl w:ilvl="0">
      <w:numFmt w:val="decimal"/>
      <w:pStyle w:val="Overskrift1"/>
      <w:lvlText w:val="%1"/>
      <w:lvlJc w:val="left"/>
      <w:pPr>
        <w:ind w:left="432" w:hanging="432"/>
      </w:pPr>
      <w:rPr>
        <w:rFonts w:hint="default"/>
      </w:rPr>
    </w:lvl>
    <w:lvl w:ilvl="1">
      <w:start w:val="1"/>
      <w:numFmt w:val="decimal"/>
      <w:pStyle w:val="Overskrift2"/>
      <w:lvlText w:val="%1.%2"/>
      <w:lvlJc w:val="left"/>
      <w:pPr>
        <w:ind w:left="3695" w:hanging="576"/>
      </w:pPr>
      <w:rPr>
        <w:rFonts w:hint="default"/>
      </w:rPr>
    </w:lvl>
    <w:lvl w:ilvl="2">
      <w:start w:val="1"/>
      <w:numFmt w:val="decimal"/>
      <w:pStyle w:val="Overskrift3"/>
      <w:lvlText w:val="%1.%2.%3"/>
      <w:lvlJc w:val="left"/>
      <w:pPr>
        <w:ind w:left="143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2"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C40BD5"/>
    <w:multiLevelType w:val="hybridMultilevel"/>
    <w:tmpl w:val="FA60BFB2"/>
    <w:lvl w:ilvl="0" w:tplc="7EBA333C">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8C0429"/>
    <w:multiLevelType w:val="hybridMultilevel"/>
    <w:tmpl w:val="A802E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0464636">
    <w:abstractNumId w:val="10"/>
  </w:num>
  <w:num w:numId="2" w16cid:durableId="1002271286">
    <w:abstractNumId w:val="11"/>
  </w:num>
  <w:num w:numId="3" w16cid:durableId="420611226">
    <w:abstractNumId w:val="22"/>
  </w:num>
  <w:num w:numId="4" w16cid:durableId="693961403">
    <w:abstractNumId w:val="18"/>
  </w:num>
  <w:num w:numId="5" w16cid:durableId="1061294877">
    <w:abstractNumId w:val="8"/>
  </w:num>
  <w:num w:numId="6" w16cid:durableId="946930649">
    <w:abstractNumId w:val="3"/>
  </w:num>
  <w:num w:numId="7" w16cid:durableId="1247885851">
    <w:abstractNumId w:val="2"/>
  </w:num>
  <w:num w:numId="8" w16cid:durableId="461267420">
    <w:abstractNumId w:val="1"/>
  </w:num>
  <w:num w:numId="9" w16cid:durableId="1979064912">
    <w:abstractNumId w:val="0"/>
  </w:num>
  <w:num w:numId="10" w16cid:durableId="2078898648">
    <w:abstractNumId w:val="9"/>
  </w:num>
  <w:num w:numId="11" w16cid:durableId="1357267620">
    <w:abstractNumId w:val="7"/>
  </w:num>
  <w:num w:numId="12" w16cid:durableId="10307170">
    <w:abstractNumId w:val="6"/>
  </w:num>
  <w:num w:numId="13" w16cid:durableId="2096395231">
    <w:abstractNumId w:val="5"/>
  </w:num>
  <w:num w:numId="14" w16cid:durableId="1463109420">
    <w:abstractNumId w:val="4"/>
  </w:num>
  <w:num w:numId="15" w16cid:durableId="402217179">
    <w:abstractNumId w:val="24"/>
  </w:num>
  <w:num w:numId="16" w16cid:durableId="88897042">
    <w:abstractNumId w:val="14"/>
  </w:num>
  <w:num w:numId="17" w16cid:durableId="1045056682">
    <w:abstractNumId w:val="16"/>
  </w:num>
  <w:num w:numId="18" w16cid:durableId="1031999731">
    <w:abstractNumId w:val="12"/>
  </w:num>
  <w:num w:numId="19" w16cid:durableId="1083600200">
    <w:abstractNumId w:val="21"/>
  </w:num>
  <w:num w:numId="20" w16cid:durableId="593248678">
    <w:abstractNumId w:val="17"/>
  </w:num>
  <w:num w:numId="21" w16cid:durableId="2032683284">
    <w:abstractNumId w:val="23"/>
  </w:num>
  <w:num w:numId="22" w16cid:durableId="953974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977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1812387">
    <w:abstractNumId w:val="21"/>
  </w:num>
  <w:num w:numId="25" w16cid:durableId="780490928">
    <w:abstractNumId w:val="19"/>
  </w:num>
  <w:num w:numId="26" w16cid:durableId="1715933423">
    <w:abstractNumId w:val="20"/>
  </w:num>
  <w:num w:numId="27" w16cid:durableId="1825392352">
    <w:abstractNumId w:val="21"/>
  </w:num>
  <w:num w:numId="28" w16cid:durableId="1012656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E2"/>
    <w:rsid w:val="000033A2"/>
    <w:rsid w:val="0001390A"/>
    <w:rsid w:val="00015B23"/>
    <w:rsid w:val="0001673E"/>
    <w:rsid w:val="000212C1"/>
    <w:rsid w:val="00025DA3"/>
    <w:rsid w:val="00040C74"/>
    <w:rsid w:val="00046645"/>
    <w:rsid w:val="00051128"/>
    <w:rsid w:val="00053128"/>
    <w:rsid w:val="00066422"/>
    <w:rsid w:val="00066680"/>
    <w:rsid w:val="00072511"/>
    <w:rsid w:val="00072906"/>
    <w:rsid w:val="00083D59"/>
    <w:rsid w:val="000860B5"/>
    <w:rsid w:val="00086534"/>
    <w:rsid w:val="00086D6B"/>
    <w:rsid w:val="00090264"/>
    <w:rsid w:val="000974F6"/>
    <w:rsid w:val="000A12E4"/>
    <w:rsid w:val="000B2436"/>
    <w:rsid w:val="000B3031"/>
    <w:rsid w:val="000B3DBB"/>
    <w:rsid w:val="000B5DBE"/>
    <w:rsid w:val="000B7D30"/>
    <w:rsid w:val="000C0664"/>
    <w:rsid w:val="000C7F1D"/>
    <w:rsid w:val="000D0823"/>
    <w:rsid w:val="000D3563"/>
    <w:rsid w:val="000E4B12"/>
    <w:rsid w:val="000E4BE6"/>
    <w:rsid w:val="000E6811"/>
    <w:rsid w:val="000F480D"/>
    <w:rsid w:val="000F6A45"/>
    <w:rsid w:val="0010118A"/>
    <w:rsid w:val="001040E7"/>
    <w:rsid w:val="0010428E"/>
    <w:rsid w:val="0010697A"/>
    <w:rsid w:val="00112225"/>
    <w:rsid w:val="00114A0B"/>
    <w:rsid w:val="0013319B"/>
    <w:rsid w:val="00133381"/>
    <w:rsid w:val="001354FB"/>
    <w:rsid w:val="00151079"/>
    <w:rsid w:val="00152E87"/>
    <w:rsid w:val="001538DF"/>
    <w:rsid w:val="0015434B"/>
    <w:rsid w:val="001543FF"/>
    <w:rsid w:val="00156337"/>
    <w:rsid w:val="00161835"/>
    <w:rsid w:val="00161E14"/>
    <w:rsid w:val="00180605"/>
    <w:rsid w:val="00181E57"/>
    <w:rsid w:val="001869EC"/>
    <w:rsid w:val="0018707F"/>
    <w:rsid w:val="0019096B"/>
    <w:rsid w:val="00194E3F"/>
    <w:rsid w:val="001A022C"/>
    <w:rsid w:val="001A2742"/>
    <w:rsid w:val="001C1AC3"/>
    <w:rsid w:val="001C60C2"/>
    <w:rsid w:val="001D26E8"/>
    <w:rsid w:val="001D3D66"/>
    <w:rsid w:val="001D5A7C"/>
    <w:rsid w:val="001D7DB8"/>
    <w:rsid w:val="001E30BC"/>
    <w:rsid w:val="001E751E"/>
    <w:rsid w:val="00200A6B"/>
    <w:rsid w:val="002021DC"/>
    <w:rsid w:val="00203195"/>
    <w:rsid w:val="00214207"/>
    <w:rsid w:val="0021597B"/>
    <w:rsid w:val="00215E21"/>
    <w:rsid w:val="0021720F"/>
    <w:rsid w:val="0022053F"/>
    <w:rsid w:val="002279C6"/>
    <w:rsid w:val="002304C4"/>
    <w:rsid w:val="002324C9"/>
    <w:rsid w:val="00232A17"/>
    <w:rsid w:val="002361E1"/>
    <w:rsid w:val="00240D5E"/>
    <w:rsid w:val="0025463C"/>
    <w:rsid w:val="00256B31"/>
    <w:rsid w:val="00260BA0"/>
    <w:rsid w:val="00265477"/>
    <w:rsid w:val="002704CD"/>
    <w:rsid w:val="00272492"/>
    <w:rsid w:val="002744A9"/>
    <w:rsid w:val="00275682"/>
    <w:rsid w:val="00280EB0"/>
    <w:rsid w:val="00285176"/>
    <w:rsid w:val="00287C0E"/>
    <w:rsid w:val="002A4B3B"/>
    <w:rsid w:val="002A567A"/>
    <w:rsid w:val="002B2DA3"/>
    <w:rsid w:val="002C5E8B"/>
    <w:rsid w:val="002D5295"/>
    <w:rsid w:val="002D54D9"/>
    <w:rsid w:val="002D61EC"/>
    <w:rsid w:val="002D7059"/>
    <w:rsid w:val="002D7C54"/>
    <w:rsid w:val="002F14AD"/>
    <w:rsid w:val="0030192A"/>
    <w:rsid w:val="003027C6"/>
    <w:rsid w:val="00306BBA"/>
    <w:rsid w:val="00314C49"/>
    <w:rsid w:val="00316AA0"/>
    <w:rsid w:val="0033623B"/>
    <w:rsid w:val="003375D2"/>
    <w:rsid w:val="003407BD"/>
    <w:rsid w:val="00342915"/>
    <w:rsid w:val="00342A20"/>
    <w:rsid w:val="00343E36"/>
    <w:rsid w:val="003546F6"/>
    <w:rsid w:val="00357D49"/>
    <w:rsid w:val="0036140B"/>
    <w:rsid w:val="00363BFD"/>
    <w:rsid w:val="00364D1C"/>
    <w:rsid w:val="00364DEA"/>
    <w:rsid w:val="00372C71"/>
    <w:rsid w:val="00377D43"/>
    <w:rsid w:val="003800AC"/>
    <w:rsid w:val="00381C67"/>
    <w:rsid w:val="0039517C"/>
    <w:rsid w:val="003A0776"/>
    <w:rsid w:val="003A5A5A"/>
    <w:rsid w:val="003A5FFC"/>
    <w:rsid w:val="003B3F38"/>
    <w:rsid w:val="003B4BE0"/>
    <w:rsid w:val="003B4FFB"/>
    <w:rsid w:val="003C3CFB"/>
    <w:rsid w:val="003C61EB"/>
    <w:rsid w:val="003D2C5F"/>
    <w:rsid w:val="003E0466"/>
    <w:rsid w:val="003E621A"/>
    <w:rsid w:val="003F1E6A"/>
    <w:rsid w:val="00400AA0"/>
    <w:rsid w:val="00405B86"/>
    <w:rsid w:val="00421883"/>
    <w:rsid w:val="00422492"/>
    <w:rsid w:val="00423AC0"/>
    <w:rsid w:val="00431015"/>
    <w:rsid w:val="004435FF"/>
    <w:rsid w:val="00444663"/>
    <w:rsid w:val="004463EE"/>
    <w:rsid w:val="0045013D"/>
    <w:rsid w:val="00467E8E"/>
    <w:rsid w:val="0047601F"/>
    <w:rsid w:val="00476751"/>
    <w:rsid w:val="004852FA"/>
    <w:rsid w:val="004942A3"/>
    <w:rsid w:val="004942E7"/>
    <w:rsid w:val="004A2601"/>
    <w:rsid w:val="004A4E3F"/>
    <w:rsid w:val="004A71BA"/>
    <w:rsid w:val="004B273B"/>
    <w:rsid w:val="004B4CB9"/>
    <w:rsid w:val="004B4DBF"/>
    <w:rsid w:val="004B4ECF"/>
    <w:rsid w:val="004B68C1"/>
    <w:rsid w:val="004B75EE"/>
    <w:rsid w:val="004C11C5"/>
    <w:rsid w:val="004C5FEE"/>
    <w:rsid w:val="004D18FC"/>
    <w:rsid w:val="004D68F1"/>
    <w:rsid w:val="004F261E"/>
    <w:rsid w:val="004F3F8E"/>
    <w:rsid w:val="004F6AA4"/>
    <w:rsid w:val="005023E2"/>
    <w:rsid w:val="00504950"/>
    <w:rsid w:val="00507BC0"/>
    <w:rsid w:val="00512A3E"/>
    <w:rsid w:val="00516982"/>
    <w:rsid w:val="005210D2"/>
    <w:rsid w:val="005240A5"/>
    <w:rsid w:val="00535CDB"/>
    <w:rsid w:val="00541A76"/>
    <w:rsid w:val="00541D77"/>
    <w:rsid w:val="00541EB5"/>
    <w:rsid w:val="0054412C"/>
    <w:rsid w:val="005445CB"/>
    <w:rsid w:val="00545667"/>
    <w:rsid w:val="00550EC5"/>
    <w:rsid w:val="005544A0"/>
    <w:rsid w:val="00570B86"/>
    <w:rsid w:val="0057276A"/>
    <w:rsid w:val="005746F4"/>
    <w:rsid w:val="00576592"/>
    <w:rsid w:val="005863A2"/>
    <w:rsid w:val="0058647B"/>
    <w:rsid w:val="005961C4"/>
    <w:rsid w:val="005A5310"/>
    <w:rsid w:val="005A5E33"/>
    <w:rsid w:val="005A6E24"/>
    <w:rsid w:val="005A7CEE"/>
    <w:rsid w:val="005B01E7"/>
    <w:rsid w:val="005B19D3"/>
    <w:rsid w:val="005B6E0A"/>
    <w:rsid w:val="005C26CE"/>
    <w:rsid w:val="005C4EAE"/>
    <w:rsid w:val="005C74C0"/>
    <w:rsid w:val="005C7D79"/>
    <w:rsid w:val="005D23C8"/>
    <w:rsid w:val="005D297D"/>
    <w:rsid w:val="005D7160"/>
    <w:rsid w:val="005D7787"/>
    <w:rsid w:val="005D7BE2"/>
    <w:rsid w:val="005E228C"/>
    <w:rsid w:val="005F3E42"/>
    <w:rsid w:val="005F4A13"/>
    <w:rsid w:val="005F69A0"/>
    <w:rsid w:val="005F7B17"/>
    <w:rsid w:val="0060005E"/>
    <w:rsid w:val="00600CC2"/>
    <w:rsid w:val="00607FEA"/>
    <w:rsid w:val="00610085"/>
    <w:rsid w:val="006270C5"/>
    <w:rsid w:val="006318C2"/>
    <w:rsid w:val="00634A89"/>
    <w:rsid w:val="00642C49"/>
    <w:rsid w:val="00645430"/>
    <w:rsid w:val="00647100"/>
    <w:rsid w:val="006537E6"/>
    <w:rsid w:val="00653F13"/>
    <w:rsid w:val="006653AB"/>
    <w:rsid w:val="00670283"/>
    <w:rsid w:val="00670D87"/>
    <w:rsid w:val="006815E3"/>
    <w:rsid w:val="00693730"/>
    <w:rsid w:val="00695AC3"/>
    <w:rsid w:val="00696054"/>
    <w:rsid w:val="006A21CC"/>
    <w:rsid w:val="006A5E99"/>
    <w:rsid w:val="006B367D"/>
    <w:rsid w:val="006B7BC1"/>
    <w:rsid w:val="006D0387"/>
    <w:rsid w:val="006D7008"/>
    <w:rsid w:val="006F1184"/>
    <w:rsid w:val="00706951"/>
    <w:rsid w:val="00712860"/>
    <w:rsid w:val="007166FE"/>
    <w:rsid w:val="0072195E"/>
    <w:rsid w:val="00722F56"/>
    <w:rsid w:val="00742D7E"/>
    <w:rsid w:val="00745099"/>
    <w:rsid w:val="007504E7"/>
    <w:rsid w:val="007659C5"/>
    <w:rsid w:val="00772FC9"/>
    <w:rsid w:val="00775272"/>
    <w:rsid w:val="007766B9"/>
    <w:rsid w:val="00781824"/>
    <w:rsid w:val="00785E1E"/>
    <w:rsid w:val="007917B1"/>
    <w:rsid w:val="0079234A"/>
    <w:rsid w:val="007A40BC"/>
    <w:rsid w:val="007C1DD0"/>
    <w:rsid w:val="007C3FC6"/>
    <w:rsid w:val="007C4A57"/>
    <w:rsid w:val="007C5935"/>
    <w:rsid w:val="007C7310"/>
    <w:rsid w:val="007C73BB"/>
    <w:rsid w:val="007C7FF2"/>
    <w:rsid w:val="007D29EF"/>
    <w:rsid w:val="007D4202"/>
    <w:rsid w:val="007D584C"/>
    <w:rsid w:val="007E6F37"/>
    <w:rsid w:val="007F06D8"/>
    <w:rsid w:val="007F2FC2"/>
    <w:rsid w:val="007F7BEE"/>
    <w:rsid w:val="00807FB2"/>
    <w:rsid w:val="00822F28"/>
    <w:rsid w:val="00830298"/>
    <w:rsid w:val="008319F5"/>
    <w:rsid w:val="00833077"/>
    <w:rsid w:val="00835E7F"/>
    <w:rsid w:val="00837AC5"/>
    <w:rsid w:val="00841BC6"/>
    <w:rsid w:val="00845FAA"/>
    <w:rsid w:val="00847273"/>
    <w:rsid w:val="008523A1"/>
    <w:rsid w:val="00855F94"/>
    <w:rsid w:val="008577CE"/>
    <w:rsid w:val="008636AC"/>
    <w:rsid w:val="00864A75"/>
    <w:rsid w:val="00864F3F"/>
    <w:rsid w:val="0087058F"/>
    <w:rsid w:val="008709F5"/>
    <w:rsid w:val="00871BE2"/>
    <w:rsid w:val="00875C09"/>
    <w:rsid w:val="008842D0"/>
    <w:rsid w:val="00886FFF"/>
    <w:rsid w:val="00892384"/>
    <w:rsid w:val="008B78E3"/>
    <w:rsid w:val="008C2879"/>
    <w:rsid w:val="008D19CB"/>
    <w:rsid w:val="008D64B5"/>
    <w:rsid w:val="008D65F2"/>
    <w:rsid w:val="008E1B6C"/>
    <w:rsid w:val="008E7065"/>
    <w:rsid w:val="008F1811"/>
    <w:rsid w:val="008F1B9A"/>
    <w:rsid w:val="008F6B63"/>
    <w:rsid w:val="009010AB"/>
    <w:rsid w:val="00907CA0"/>
    <w:rsid w:val="00910808"/>
    <w:rsid w:val="00913DFF"/>
    <w:rsid w:val="00913E2B"/>
    <w:rsid w:val="00914CD6"/>
    <w:rsid w:val="009178BA"/>
    <w:rsid w:val="0092088A"/>
    <w:rsid w:val="00932803"/>
    <w:rsid w:val="009329E3"/>
    <w:rsid w:val="00935E6E"/>
    <w:rsid w:val="009432CE"/>
    <w:rsid w:val="00953D3F"/>
    <w:rsid w:val="0095432E"/>
    <w:rsid w:val="0095758E"/>
    <w:rsid w:val="00960EBE"/>
    <w:rsid w:val="00966319"/>
    <w:rsid w:val="00981E65"/>
    <w:rsid w:val="00982F6F"/>
    <w:rsid w:val="009837E5"/>
    <w:rsid w:val="009917EC"/>
    <w:rsid w:val="00997936"/>
    <w:rsid w:val="009A2255"/>
    <w:rsid w:val="009A364C"/>
    <w:rsid w:val="009A71C2"/>
    <w:rsid w:val="009D053B"/>
    <w:rsid w:val="009D2900"/>
    <w:rsid w:val="009D437B"/>
    <w:rsid w:val="009E2A59"/>
    <w:rsid w:val="009E34C9"/>
    <w:rsid w:val="009F4074"/>
    <w:rsid w:val="009F76D4"/>
    <w:rsid w:val="009F7A24"/>
    <w:rsid w:val="00A0412B"/>
    <w:rsid w:val="00A052DA"/>
    <w:rsid w:val="00A06943"/>
    <w:rsid w:val="00A14879"/>
    <w:rsid w:val="00A1562F"/>
    <w:rsid w:val="00A156F3"/>
    <w:rsid w:val="00A15D52"/>
    <w:rsid w:val="00A16914"/>
    <w:rsid w:val="00A2283B"/>
    <w:rsid w:val="00A231CE"/>
    <w:rsid w:val="00A25860"/>
    <w:rsid w:val="00A30681"/>
    <w:rsid w:val="00A306E9"/>
    <w:rsid w:val="00A307B4"/>
    <w:rsid w:val="00A4520C"/>
    <w:rsid w:val="00A50FB8"/>
    <w:rsid w:val="00A54B25"/>
    <w:rsid w:val="00A56E7E"/>
    <w:rsid w:val="00A62ECF"/>
    <w:rsid w:val="00A81676"/>
    <w:rsid w:val="00A928F7"/>
    <w:rsid w:val="00AA04EB"/>
    <w:rsid w:val="00AA0EDF"/>
    <w:rsid w:val="00AA1465"/>
    <w:rsid w:val="00AA22E7"/>
    <w:rsid w:val="00AA2B67"/>
    <w:rsid w:val="00AA3BAB"/>
    <w:rsid w:val="00AB3F66"/>
    <w:rsid w:val="00AC21ED"/>
    <w:rsid w:val="00AD1D45"/>
    <w:rsid w:val="00AD22D8"/>
    <w:rsid w:val="00AD4075"/>
    <w:rsid w:val="00AD4A89"/>
    <w:rsid w:val="00AD65FC"/>
    <w:rsid w:val="00AD7F8C"/>
    <w:rsid w:val="00AE331D"/>
    <w:rsid w:val="00AF015B"/>
    <w:rsid w:val="00AF279F"/>
    <w:rsid w:val="00AF2CAF"/>
    <w:rsid w:val="00AF4405"/>
    <w:rsid w:val="00B0655B"/>
    <w:rsid w:val="00B070BB"/>
    <w:rsid w:val="00B07F84"/>
    <w:rsid w:val="00B1626D"/>
    <w:rsid w:val="00B17AEE"/>
    <w:rsid w:val="00B20322"/>
    <w:rsid w:val="00B30EDD"/>
    <w:rsid w:val="00B32B42"/>
    <w:rsid w:val="00B33301"/>
    <w:rsid w:val="00B35066"/>
    <w:rsid w:val="00B403A0"/>
    <w:rsid w:val="00B41800"/>
    <w:rsid w:val="00B54B23"/>
    <w:rsid w:val="00B61F2B"/>
    <w:rsid w:val="00B73C66"/>
    <w:rsid w:val="00B81B05"/>
    <w:rsid w:val="00B834C3"/>
    <w:rsid w:val="00B90B84"/>
    <w:rsid w:val="00B91764"/>
    <w:rsid w:val="00B925B3"/>
    <w:rsid w:val="00BA4142"/>
    <w:rsid w:val="00BB3F5F"/>
    <w:rsid w:val="00BD1DBE"/>
    <w:rsid w:val="00BD4F1E"/>
    <w:rsid w:val="00BD6259"/>
    <w:rsid w:val="00BE04A6"/>
    <w:rsid w:val="00BE4F35"/>
    <w:rsid w:val="00BE516F"/>
    <w:rsid w:val="00BE6EF1"/>
    <w:rsid w:val="00BE72BD"/>
    <w:rsid w:val="00BF3A41"/>
    <w:rsid w:val="00BF5EBC"/>
    <w:rsid w:val="00C02D17"/>
    <w:rsid w:val="00C0434D"/>
    <w:rsid w:val="00C07F2A"/>
    <w:rsid w:val="00C22B7F"/>
    <w:rsid w:val="00C3148F"/>
    <w:rsid w:val="00C324F4"/>
    <w:rsid w:val="00C35B6B"/>
    <w:rsid w:val="00C562BC"/>
    <w:rsid w:val="00C62555"/>
    <w:rsid w:val="00C62563"/>
    <w:rsid w:val="00C6788A"/>
    <w:rsid w:val="00C74B22"/>
    <w:rsid w:val="00C75A35"/>
    <w:rsid w:val="00C91008"/>
    <w:rsid w:val="00C93753"/>
    <w:rsid w:val="00C93A1E"/>
    <w:rsid w:val="00C95C7D"/>
    <w:rsid w:val="00CC0E74"/>
    <w:rsid w:val="00CC2347"/>
    <w:rsid w:val="00CD5648"/>
    <w:rsid w:val="00CE1C01"/>
    <w:rsid w:val="00CE4715"/>
    <w:rsid w:val="00D11432"/>
    <w:rsid w:val="00D11A82"/>
    <w:rsid w:val="00D120F9"/>
    <w:rsid w:val="00D2614D"/>
    <w:rsid w:val="00D266D4"/>
    <w:rsid w:val="00D3213D"/>
    <w:rsid w:val="00D4033B"/>
    <w:rsid w:val="00D427B1"/>
    <w:rsid w:val="00D52CFC"/>
    <w:rsid w:val="00D72138"/>
    <w:rsid w:val="00D8339C"/>
    <w:rsid w:val="00D83843"/>
    <w:rsid w:val="00D85E23"/>
    <w:rsid w:val="00D94411"/>
    <w:rsid w:val="00DA11A8"/>
    <w:rsid w:val="00DA6A29"/>
    <w:rsid w:val="00DC29CB"/>
    <w:rsid w:val="00DC3E18"/>
    <w:rsid w:val="00DC7B05"/>
    <w:rsid w:val="00DC7C6C"/>
    <w:rsid w:val="00DC7EFE"/>
    <w:rsid w:val="00DD4BBE"/>
    <w:rsid w:val="00DE2374"/>
    <w:rsid w:val="00DE2E19"/>
    <w:rsid w:val="00DE6621"/>
    <w:rsid w:val="00E1370D"/>
    <w:rsid w:val="00E145E2"/>
    <w:rsid w:val="00E17613"/>
    <w:rsid w:val="00E17A6B"/>
    <w:rsid w:val="00E225E6"/>
    <w:rsid w:val="00E248C4"/>
    <w:rsid w:val="00E26857"/>
    <w:rsid w:val="00E32B19"/>
    <w:rsid w:val="00E350E8"/>
    <w:rsid w:val="00E37017"/>
    <w:rsid w:val="00E5151E"/>
    <w:rsid w:val="00E52466"/>
    <w:rsid w:val="00E618F3"/>
    <w:rsid w:val="00E66384"/>
    <w:rsid w:val="00E7026C"/>
    <w:rsid w:val="00E7175D"/>
    <w:rsid w:val="00E71FCB"/>
    <w:rsid w:val="00E7352B"/>
    <w:rsid w:val="00E73E3F"/>
    <w:rsid w:val="00E73FD6"/>
    <w:rsid w:val="00E748D3"/>
    <w:rsid w:val="00E74BF2"/>
    <w:rsid w:val="00E77CC3"/>
    <w:rsid w:val="00E77E46"/>
    <w:rsid w:val="00E843F1"/>
    <w:rsid w:val="00EA1593"/>
    <w:rsid w:val="00EA44C3"/>
    <w:rsid w:val="00EA6BB1"/>
    <w:rsid w:val="00ED11C2"/>
    <w:rsid w:val="00ED23AA"/>
    <w:rsid w:val="00EE3B7D"/>
    <w:rsid w:val="00EE5998"/>
    <w:rsid w:val="00EF29A4"/>
    <w:rsid w:val="00F02D89"/>
    <w:rsid w:val="00F211A6"/>
    <w:rsid w:val="00F22F3D"/>
    <w:rsid w:val="00F23DE4"/>
    <w:rsid w:val="00F24BC4"/>
    <w:rsid w:val="00F2704B"/>
    <w:rsid w:val="00F43AE4"/>
    <w:rsid w:val="00F500EE"/>
    <w:rsid w:val="00F514A0"/>
    <w:rsid w:val="00F63218"/>
    <w:rsid w:val="00F72265"/>
    <w:rsid w:val="00F82A59"/>
    <w:rsid w:val="00F8334F"/>
    <w:rsid w:val="00F85D5A"/>
    <w:rsid w:val="00F87C02"/>
    <w:rsid w:val="00F90A36"/>
    <w:rsid w:val="00F922CC"/>
    <w:rsid w:val="00F92547"/>
    <w:rsid w:val="00F92B06"/>
    <w:rsid w:val="00F95C37"/>
    <w:rsid w:val="00FB2A64"/>
    <w:rsid w:val="00FC429D"/>
    <w:rsid w:val="00FC7498"/>
    <w:rsid w:val="00FD2651"/>
    <w:rsid w:val="00FD696A"/>
    <w:rsid w:val="00FE2228"/>
    <w:rsid w:val="00FE3C4B"/>
    <w:rsid w:val="00FF2A7E"/>
    <w:rsid w:val="00FF52D8"/>
    <w:rsid w:val="00FF6035"/>
    <w:rsid w:val="00FF7ADA"/>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E529"/>
  <w15:chartTrackingRefBased/>
  <w15:docId w15:val="{443A498F-051B-4870-A90D-C5130E2A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2"/>
  </w:style>
  <w:style w:type="paragraph" w:styleId="Overskrift1">
    <w:name w:val="heading 1"/>
    <w:basedOn w:val="Normal"/>
    <w:next w:val="Normal"/>
    <w:link w:val="Overskrift1Tegn"/>
    <w:uiPriority w:val="2"/>
    <w:qFormat/>
    <w:rsid w:val="0033623B"/>
    <w:pPr>
      <w:keepNext/>
      <w:keepLines/>
      <w:numPr>
        <w:numId w:val="19"/>
      </w:numPr>
      <w:spacing w:before="240" w:after="0"/>
      <w:outlineLvl w:val="0"/>
    </w:pPr>
    <w:rPr>
      <w:rFonts w:ascii="Calibri" w:eastAsiaTheme="majorEastAsia" w:hAnsi="Calibri" w:cstheme="majorBidi"/>
      <w:b/>
      <w:sz w:val="32"/>
      <w:szCs w:val="32"/>
    </w:rPr>
  </w:style>
  <w:style w:type="paragraph" w:styleId="Overskrift2">
    <w:name w:val="heading 2"/>
    <w:basedOn w:val="Normal"/>
    <w:next w:val="Normal"/>
    <w:link w:val="Overskrift2Tegn"/>
    <w:uiPriority w:val="2"/>
    <w:unhideWhenUsed/>
    <w:qFormat/>
    <w:rsid w:val="0033623B"/>
    <w:pPr>
      <w:keepNext/>
      <w:keepLines/>
      <w:numPr>
        <w:ilvl w:val="1"/>
        <w:numId w:val="19"/>
      </w:numPr>
      <w:spacing w:before="40" w:after="0"/>
      <w:ind w:left="576"/>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2"/>
    <w:unhideWhenUsed/>
    <w:qFormat/>
    <w:rsid w:val="004F6AA4"/>
    <w:pPr>
      <w:keepNext/>
      <w:keepLines/>
      <w:numPr>
        <w:ilvl w:val="2"/>
        <w:numId w:val="19"/>
      </w:numPr>
      <w:spacing w:before="40" w:after="0"/>
      <w:ind w:left="720"/>
      <w:outlineLvl w:val="2"/>
    </w:pPr>
    <w:rPr>
      <w:rFonts w:asciiTheme="majorHAnsi" w:eastAsiaTheme="majorEastAsia" w:hAnsiTheme="majorHAnsi" w:cstheme="majorBidi"/>
      <w:color w:val="2D1814" w:themeColor="accent1" w:themeShade="7F"/>
      <w:sz w:val="24"/>
      <w:szCs w:val="24"/>
    </w:rPr>
  </w:style>
  <w:style w:type="paragraph" w:styleId="Overskrift4">
    <w:name w:val="heading 4"/>
    <w:basedOn w:val="Normal"/>
    <w:next w:val="Normal"/>
    <w:link w:val="Overskrift4Tegn"/>
    <w:uiPriority w:val="2"/>
    <w:unhideWhenUsed/>
    <w:qFormat/>
    <w:rsid w:val="00696054"/>
    <w:pPr>
      <w:keepNext/>
      <w:keepLines/>
      <w:numPr>
        <w:ilvl w:val="3"/>
        <w:numId w:val="19"/>
      </w:numPr>
      <w:spacing w:before="40" w:after="0"/>
      <w:outlineLvl w:val="3"/>
    </w:pPr>
    <w:rPr>
      <w:rFonts w:asciiTheme="majorHAnsi" w:eastAsiaTheme="majorEastAsia" w:hAnsiTheme="majorHAnsi" w:cstheme="majorBidi"/>
      <w:i/>
      <w:iCs/>
      <w:color w:val="44251E" w:themeColor="accent1" w:themeShade="BF"/>
    </w:rPr>
  </w:style>
  <w:style w:type="paragraph" w:styleId="Overskrift5">
    <w:name w:val="heading 5"/>
    <w:basedOn w:val="Normal"/>
    <w:next w:val="Normal"/>
    <w:link w:val="Overskrift5Tegn"/>
    <w:uiPriority w:val="9"/>
    <w:semiHidden/>
    <w:unhideWhenUsed/>
    <w:qFormat/>
    <w:rsid w:val="0033623B"/>
    <w:pPr>
      <w:keepNext/>
      <w:keepLines/>
      <w:numPr>
        <w:ilvl w:val="4"/>
        <w:numId w:val="19"/>
      </w:numPr>
      <w:spacing w:before="40" w:after="0"/>
      <w:outlineLvl w:val="4"/>
    </w:pPr>
    <w:rPr>
      <w:rFonts w:asciiTheme="majorHAnsi" w:eastAsiaTheme="majorEastAsia" w:hAnsiTheme="majorHAnsi" w:cstheme="majorBidi"/>
      <w:color w:val="44251E" w:themeColor="accent1" w:themeShade="BF"/>
    </w:rPr>
  </w:style>
  <w:style w:type="paragraph" w:styleId="Overskrift6">
    <w:name w:val="heading 6"/>
    <w:basedOn w:val="Normal"/>
    <w:next w:val="Normal"/>
    <w:link w:val="Overskrift6Tegn"/>
    <w:uiPriority w:val="9"/>
    <w:semiHidden/>
    <w:unhideWhenUsed/>
    <w:qFormat/>
    <w:rsid w:val="0033623B"/>
    <w:pPr>
      <w:keepNext/>
      <w:keepLines/>
      <w:numPr>
        <w:ilvl w:val="5"/>
        <w:numId w:val="19"/>
      </w:numPr>
      <w:spacing w:before="40" w:after="0"/>
      <w:outlineLvl w:val="5"/>
    </w:pPr>
    <w:rPr>
      <w:rFonts w:asciiTheme="majorHAnsi" w:eastAsiaTheme="majorEastAsia" w:hAnsiTheme="majorHAnsi" w:cstheme="majorBidi"/>
      <w:color w:val="2D1814" w:themeColor="accent1" w:themeShade="7F"/>
    </w:rPr>
  </w:style>
  <w:style w:type="paragraph" w:styleId="Overskrift7">
    <w:name w:val="heading 7"/>
    <w:basedOn w:val="Normal"/>
    <w:next w:val="Normal"/>
    <w:link w:val="Overskrift7Tegn"/>
    <w:uiPriority w:val="9"/>
    <w:semiHidden/>
    <w:unhideWhenUsed/>
    <w:qFormat/>
    <w:rsid w:val="0033623B"/>
    <w:pPr>
      <w:keepNext/>
      <w:keepLines/>
      <w:numPr>
        <w:ilvl w:val="6"/>
        <w:numId w:val="19"/>
      </w:numPr>
      <w:spacing w:before="40" w:after="0"/>
      <w:outlineLvl w:val="6"/>
    </w:pPr>
    <w:rPr>
      <w:rFonts w:asciiTheme="majorHAnsi" w:eastAsiaTheme="majorEastAsia" w:hAnsiTheme="majorHAnsi" w:cstheme="majorBidi"/>
      <w:i/>
      <w:iCs/>
      <w:color w:val="2D1814" w:themeColor="accent1" w:themeShade="7F"/>
    </w:rPr>
  </w:style>
  <w:style w:type="paragraph" w:styleId="Overskrift8">
    <w:name w:val="heading 8"/>
    <w:basedOn w:val="Normal"/>
    <w:next w:val="Normal"/>
    <w:link w:val="Overskrift8Tegn"/>
    <w:uiPriority w:val="9"/>
    <w:semiHidden/>
    <w:unhideWhenUsed/>
    <w:qFormat/>
    <w:rsid w:val="0033623B"/>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3623B"/>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D705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D7059"/>
  </w:style>
  <w:style w:type="paragraph" w:styleId="Bunntekst">
    <w:name w:val="footer"/>
    <w:basedOn w:val="Normal"/>
    <w:link w:val="BunntekstTegn"/>
    <w:uiPriority w:val="99"/>
    <w:unhideWhenUsed/>
    <w:rsid w:val="003A5FFC"/>
    <w:pPr>
      <w:autoSpaceDE w:val="0"/>
      <w:autoSpaceDN w:val="0"/>
      <w:adjustRightInd w:val="0"/>
      <w:spacing w:after="0" w:line="288" w:lineRule="auto"/>
      <w:textAlignment w:val="center"/>
    </w:pPr>
    <w:rPr>
      <w:rFonts w:ascii="Calibri" w:hAnsi="Calibri" w:cs="Calibri"/>
      <w:color w:val="000000"/>
      <w:spacing w:val="-4"/>
      <w:w w:val="101"/>
      <w:sz w:val="18"/>
      <w:szCs w:val="16"/>
      <w:lang w:val="en-GB"/>
    </w:rPr>
  </w:style>
  <w:style w:type="character" w:customStyle="1" w:styleId="BunntekstTegn">
    <w:name w:val="Bunntekst Tegn"/>
    <w:basedOn w:val="Standardskriftforavsnitt"/>
    <w:link w:val="Bunntekst"/>
    <w:uiPriority w:val="99"/>
    <w:rsid w:val="007E6F37"/>
    <w:rPr>
      <w:rFonts w:ascii="Calibri" w:hAnsi="Calibri" w:cs="Calibri"/>
      <w:color w:val="000000"/>
      <w:spacing w:val="-4"/>
      <w:w w:val="101"/>
      <w:sz w:val="18"/>
      <w:szCs w:val="16"/>
      <w:lang w:val="en-GB"/>
    </w:rPr>
  </w:style>
  <w:style w:type="table" w:styleId="Tabellrutenett">
    <w:name w:val="Table Grid"/>
    <w:basedOn w:val="Vanligtabell"/>
    <w:uiPriority w:val="39"/>
    <w:rsid w:val="002D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2"/>
    <w:rsid w:val="003A5FFC"/>
    <w:rPr>
      <w:rFonts w:ascii="Calibri" w:eastAsiaTheme="majorEastAsia" w:hAnsi="Calibri" w:cstheme="majorBidi"/>
      <w:b/>
      <w:sz w:val="32"/>
      <w:szCs w:val="32"/>
    </w:rPr>
  </w:style>
  <w:style w:type="character" w:customStyle="1" w:styleId="Overskrift2Tegn">
    <w:name w:val="Overskrift 2 Tegn"/>
    <w:basedOn w:val="Standardskriftforavsnitt"/>
    <w:link w:val="Overskrift2"/>
    <w:uiPriority w:val="2"/>
    <w:rsid w:val="003A5FFC"/>
    <w:rPr>
      <w:rFonts w:asciiTheme="majorHAnsi" w:eastAsiaTheme="majorEastAsia" w:hAnsiTheme="majorHAnsi" w:cstheme="majorBidi"/>
      <w:b/>
      <w:sz w:val="26"/>
      <w:szCs w:val="26"/>
    </w:rPr>
  </w:style>
  <w:style w:type="character" w:styleId="Sterkutheving">
    <w:name w:val="Intense Emphasis"/>
    <w:basedOn w:val="Standardskriftforavsnitt"/>
    <w:uiPriority w:val="21"/>
    <w:semiHidden/>
    <w:qFormat/>
    <w:rsid w:val="004B75EE"/>
    <w:rPr>
      <w:i/>
      <w:iCs/>
      <w:color w:val="003283"/>
    </w:rPr>
  </w:style>
  <w:style w:type="paragraph" w:styleId="Sterktsitat">
    <w:name w:val="Intense Quote"/>
    <w:basedOn w:val="Normal"/>
    <w:next w:val="Normal"/>
    <w:link w:val="SterktsitatTegn"/>
    <w:uiPriority w:val="30"/>
    <w:semiHidden/>
    <w:qFormat/>
    <w:rsid w:val="004B75EE"/>
    <w:pPr>
      <w:pBdr>
        <w:top w:val="single" w:sz="4" w:space="10" w:color="5C3229" w:themeColor="accent1"/>
        <w:bottom w:val="single" w:sz="4" w:space="10" w:color="5C3229"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semiHidden/>
    <w:rsid w:val="007E6F37"/>
    <w:rPr>
      <w:i/>
      <w:iCs/>
      <w:color w:val="003283"/>
    </w:rPr>
  </w:style>
  <w:style w:type="character" w:styleId="Sterkreferanse">
    <w:name w:val="Intense Reference"/>
    <w:basedOn w:val="Standardskriftforavsnitt"/>
    <w:uiPriority w:val="32"/>
    <w:semiHidden/>
    <w:qFormat/>
    <w:rsid w:val="004B75EE"/>
    <w:rPr>
      <w:b/>
      <w:bCs/>
      <w:smallCaps/>
      <w:color w:val="003283"/>
      <w:spacing w:val="5"/>
    </w:rPr>
  </w:style>
  <w:style w:type="paragraph" w:styleId="Bobletekst">
    <w:name w:val="Balloon Text"/>
    <w:basedOn w:val="Normal"/>
    <w:link w:val="BobletekstTegn"/>
    <w:uiPriority w:val="99"/>
    <w:semiHidden/>
    <w:unhideWhenUsed/>
    <w:rsid w:val="00D427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427B1"/>
    <w:rPr>
      <w:rFonts w:ascii="Times New Roman" w:hAnsi="Times New Roman" w:cs="Times New Roman"/>
      <w:sz w:val="18"/>
      <w:szCs w:val="18"/>
    </w:rPr>
  </w:style>
  <w:style w:type="paragraph" w:styleId="Tittel">
    <w:name w:val="Title"/>
    <w:basedOn w:val="Normal"/>
    <w:next w:val="Normal"/>
    <w:link w:val="TittelTegn"/>
    <w:uiPriority w:val="1"/>
    <w:qFormat/>
    <w:rsid w:val="001543FF"/>
    <w:pPr>
      <w:spacing w:after="0" w:line="240" w:lineRule="auto"/>
      <w:contextualSpacing/>
    </w:pPr>
    <w:rPr>
      <w:rFonts w:asciiTheme="majorHAnsi" w:eastAsiaTheme="majorEastAsia" w:hAnsiTheme="majorHAnsi" w:cstheme="majorBidi"/>
      <w:b/>
      <w:color w:val="003283" w:themeColor="text2"/>
      <w:spacing w:val="-10"/>
      <w:kern w:val="28"/>
      <w:sz w:val="56"/>
      <w:szCs w:val="56"/>
    </w:rPr>
  </w:style>
  <w:style w:type="character" w:customStyle="1" w:styleId="TittelTegn">
    <w:name w:val="Tittel Tegn"/>
    <w:basedOn w:val="Standardskriftforavsnitt"/>
    <w:link w:val="Tittel"/>
    <w:uiPriority w:val="1"/>
    <w:rsid w:val="003A5FFC"/>
    <w:rPr>
      <w:rFonts w:asciiTheme="majorHAnsi" w:eastAsiaTheme="majorEastAsia" w:hAnsiTheme="majorHAnsi" w:cstheme="majorBidi"/>
      <w:b/>
      <w:color w:val="003283" w:themeColor="text2"/>
      <w:spacing w:val="-10"/>
      <w:kern w:val="28"/>
      <w:sz w:val="56"/>
      <w:szCs w:val="56"/>
    </w:rPr>
  </w:style>
  <w:style w:type="character" w:styleId="Sterk">
    <w:name w:val="Strong"/>
    <w:basedOn w:val="Standardskriftforavsnitt"/>
    <w:uiPriority w:val="22"/>
    <w:semiHidden/>
    <w:qFormat/>
    <w:rsid w:val="001543FF"/>
  </w:style>
  <w:style w:type="paragraph" w:styleId="Listeavsnitt">
    <w:name w:val="List Paragraph"/>
    <w:basedOn w:val="Normal"/>
    <w:uiPriority w:val="34"/>
    <w:semiHidden/>
    <w:qFormat/>
    <w:rsid w:val="004F6AA4"/>
    <w:pPr>
      <w:ind w:left="720"/>
      <w:contextualSpacing/>
    </w:pPr>
  </w:style>
  <w:style w:type="paragraph" w:styleId="Ingenmellomrom">
    <w:name w:val="No Spacing"/>
    <w:uiPriority w:val="98"/>
    <w:rsid w:val="004F6AA4"/>
    <w:pPr>
      <w:spacing w:after="0" w:line="240" w:lineRule="auto"/>
    </w:pPr>
  </w:style>
  <w:style w:type="character" w:styleId="Utheving">
    <w:name w:val="Emphasis"/>
    <w:basedOn w:val="Standardskriftforavsnitt"/>
    <w:uiPriority w:val="20"/>
    <w:semiHidden/>
    <w:qFormat/>
    <w:rsid w:val="004F6AA4"/>
    <w:rPr>
      <w:i/>
      <w:iCs/>
    </w:rPr>
  </w:style>
  <w:style w:type="character" w:styleId="Svakutheving">
    <w:name w:val="Subtle Emphasis"/>
    <w:basedOn w:val="Standardskriftforavsnitt"/>
    <w:uiPriority w:val="19"/>
    <w:semiHidden/>
    <w:qFormat/>
    <w:rsid w:val="004F6AA4"/>
    <w:rPr>
      <w:i/>
      <w:iCs/>
      <w:color w:val="404040" w:themeColor="text1" w:themeTint="BF"/>
    </w:rPr>
  </w:style>
  <w:style w:type="paragraph" w:styleId="Undertittel">
    <w:name w:val="Subtitle"/>
    <w:basedOn w:val="Normal"/>
    <w:next w:val="Normal"/>
    <w:link w:val="UndertittelTegn"/>
    <w:uiPriority w:val="11"/>
    <w:qFormat/>
    <w:rsid w:val="004F6AA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F6AA4"/>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2"/>
    <w:rsid w:val="003A5FFC"/>
    <w:rPr>
      <w:rFonts w:asciiTheme="majorHAnsi" w:eastAsiaTheme="majorEastAsia" w:hAnsiTheme="majorHAnsi" w:cstheme="majorBidi"/>
      <w:color w:val="2D1814" w:themeColor="accent1" w:themeShade="7F"/>
      <w:sz w:val="24"/>
      <w:szCs w:val="24"/>
    </w:rPr>
  </w:style>
  <w:style w:type="character" w:customStyle="1" w:styleId="Overskrift4Tegn">
    <w:name w:val="Overskrift 4 Tegn"/>
    <w:basedOn w:val="Standardskriftforavsnitt"/>
    <w:link w:val="Overskrift4"/>
    <w:uiPriority w:val="2"/>
    <w:rsid w:val="003A5FFC"/>
    <w:rPr>
      <w:rFonts w:asciiTheme="majorHAnsi" w:eastAsiaTheme="majorEastAsia" w:hAnsiTheme="majorHAnsi" w:cstheme="majorBidi"/>
      <w:i/>
      <w:iCs/>
      <w:color w:val="44251E" w:themeColor="accent1" w:themeShade="BF"/>
    </w:rPr>
  </w:style>
  <w:style w:type="paragraph" w:styleId="Sitat">
    <w:name w:val="Quote"/>
    <w:basedOn w:val="Normal"/>
    <w:next w:val="Normal"/>
    <w:link w:val="SitatTegn"/>
    <w:uiPriority w:val="29"/>
    <w:qFormat/>
    <w:rsid w:val="00C75A3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5A35"/>
    <w:rPr>
      <w:i/>
      <w:iCs/>
      <w:color w:val="404040" w:themeColor="text1" w:themeTint="BF"/>
    </w:rPr>
  </w:style>
  <w:style w:type="numbering" w:styleId="111111">
    <w:name w:val="Outline List 2"/>
    <w:basedOn w:val="Ingenliste"/>
    <w:uiPriority w:val="99"/>
    <w:semiHidden/>
    <w:unhideWhenUsed/>
    <w:rsid w:val="0033623B"/>
    <w:pPr>
      <w:numPr>
        <w:numId w:val="2"/>
      </w:numPr>
    </w:pPr>
  </w:style>
  <w:style w:type="numbering" w:styleId="1ai">
    <w:name w:val="Outline List 1"/>
    <w:basedOn w:val="Ingenliste"/>
    <w:uiPriority w:val="99"/>
    <w:semiHidden/>
    <w:unhideWhenUsed/>
    <w:rsid w:val="0033623B"/>
    <w:pPr>
      <w:numPr>
        <w:numId w:val="3"/>
      </w:numPr>
    </w:pPr>
  </w:style>
  <w:style w:type="character" w:customStyle="1" w:styleId="Overskrift5Tegn">
    <w:name w:val="Overskrift 5 Tegn"/>
    <w:basedOn w:val="Standardskriftforavsnitt"/>
    <w:link w:val="Overskrift5"/>
    <w:uiPriority w:val="9"/>
    <w:semiHidden/>
    <w:rsid w:val="0033623B"/>
    <w:rPr>
      <w:rFonts w:asciiTheme="majorHAnsi" w:eastAsiaTheme="majorEastAsia" w:hAnsiTheme="majorHAnsi" w:cstheme="majorBidi"/>
      <w:color w:val="44251E" w:themeColor="accent1" w:themeShade="BF"/>
    </w:rPr>
  </w:style>
  <w:style w:type="character" w:customStyle="1" w:styleId="Overskrift6Tegn">
    <w:name w:val="Overskrift 6 Tegn"/>
    <w:basedOn w:val="Standardskriftforavsnitt"/>
    <w:link w:val="Overskrift6"/>
    <w:uiPriority w:val="9"/>
    <w:semiHidden/>
    <w:rsid w:val="0033623B"/>
    <w:rPr>
      <w:rFonts w:asciiTheme="majorHAnsi" w:eastAsiaTheme="majorEastAsia" w:hAnsiTheme="majorHAnsi" w:cstheme="majorBidi"/>
      <w:color w:val="2D1814" w:themeColor="accent1" w:themeShade="7F"/>
    </w:rPr>
  </w:style>
  <w:style w:type="character" w:customStyle="1" w:styleId="Overskrift7Tegn">
    <w:name w:val="Overskrift 7 Tegn"/>
    <w:basedOn w:val="Standardskriftforavsnitt"/>
    <w:link w:val="Overskrift7"/>
    <w:uiPriority w:val="9"/>
    <w:semiHidden/>
    <w:rsid w:val="0033623B"/>
    <w:rPr>
      <w:rFonts w:asciiTheme="majorHAnsi" w:eastAsiaTheme="majorEastAsia" w:hAnsiTheme="majorHAnsi" w:cstheme="majorBidi"/>
      <w:i/>
      <w:iCs/>
      <w:color w:val="2D1814" w:themeColor="accent1" w:themeShade="7F"/>
    </w:rPr>
  </w:style>
  <w:style w:type="character" w:customStyle="1" w:styleId="Overskrift8Tegn">
    <w:name w:val="Overskrift 8 Tegn"/>
    <w:basedOn w:val="Standardskriftforavsnitt"/>
    <w:link w:val="Overskrift8"/>
    <w:uiPriority w:val="9"/>
    <w:semiHidden/>
    <w:rsid w:val="0033623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3623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3623B"/>
    <w:pPr>
      <w:numPr>
        <w:numId w:val="4"/>
      </w:numPr>
    </w:pPr>
  </w:style>
  <w:style w:type="paragraph" w:styleId="Avsenderadresse">
    <w:name w:val="envelope return"/>
    <w:basedOn w:val="Normal"/>
    <w:uiPriority w:val="99"/>
    <w:semiHidden/>
    <w:unhideWhenUsed/>
    <w:rsid w:val="0033623B"/>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3623B"/>
  </w:style>
  <w:style w:type="paragraph" w:styleId="Bildetekst">
    <w:name w:val="caption"/>
    <w:basedOn w:val="Normal"/>
    <w:next w:val="Normal"/>
    <w:uiPriority w:val="35"/>
    <w:semiHidden/>
    <w:unhideWhenUsed/>
    <w:qFormat/>
    <w:rsid w:val="0033623B"/>
    <w:pPr>
      <w:spacing w:after="200" w:line="240" w:lineRule="auto"/>
    </w:pPr>
    <w:rPr>
      <w:i/>
      <w:iCs/>
      <w:color w:val="003283" w:themeColor="text2"/>
      <w:sz w:val="18"/>
      <w:szCs w:val="18"/>
    </w:rPr>
  </w:style>
  <w:style w:type="paragraph" w:styleId="Blokktekst">
    <w:name w:val="Block Text"/>
    <w:basedOn w:val="Normal"/>
    <w:uiPriority w:val="99"/>
    <w:semiHidden/>
    <w:unhideWhenUsed/>
    <w:rsid w:val="0033623B"/>
    <w:pPr>
      <w:pBdr>
        <w:top w:val="single" w:sz="2" w:space="10" w:color="5C3229" w:themeColor="accent1"/>
        <w:left w:val="single" w:sz="2" w:space="10" w:color="5C3229" w:themeColor="accent1"/>
        <w:bottom w:val="single" w:sz="2" w:space="10" w:color="5C3229" w:themeColor="accent1"/>
        <w:right w:val="single" w:sz="2" w:space="10" w:color="5C3229" w:themeColor="accent1"/>
      </w:pBdr>
      <w:ind w:left="1152" w:right="1152"/>
    </w:pPr>
    <w:rPr>
      <w:rFonts w:eastAsiaTheme="minorEastAsia"/>
      <w:i/>
      <w:iCs/>
      <w:color w:val="5C3229" w:themeColor="accent1"/>
    </w:rPr>
  </w:style>
  <w:style w:type="character" w:styleId="Boktittel">
    <w:name w:val="Book Title"/>
    <w:basedOn w:val="Standardskriftforavsnitt"/>
    <w:uiPriority w:val="33"/>
    <w:semiHidden/>
    <w:qFormat/>
    <w:rsid w:val="0033623B"/>
    <w:rPr>
      <w:b/>
      <w:bCs/>
      <w:i/>
      <w:iCs/>
      <w:spacing w:val="5"/>
    </w:rPr>
  </w:style>
  <w:style w:type="paragraph" w:styleId="Brdtekst">
    <w:name w:val="Body Text"/>
    <w:basedOn w:val="Normal"/>
    <w:link w:val="BrdtekstTegn"/>
    <w:uiPriority w:val="99"/>
    <w:semiHidden/>
    <w:unhideWhenUsed/>
    <w:rsid w:val="0033623B"/>
    <w:pPr>
      <w:spacing w:after="120"/>
    </w:pPr>
  </w:style>
  <w:style w:type="character" w:customStyle="1" w:styleId="BrdtekstTegn">
    <w:name w:val="Brødtekst Tegn"/>
    <w:basedOn w:val="Standardskriftforavsnitt"/>
    <w:link w:val="Brdtekst"/>
    <w:uiPriority w:val="99"/>
    <w:semiHidden/>
    <w:rsid w:val="0033623B"/>
  </w:style>
  <w:style w:type="paragraph" w:styleId="Brdtekst-frsteinnrykk">
    <w:name w:val="Body Text First Indent"/>
    <w:basedOn w:val="Brdtekst"/>
    <w:link w:val="Brdtekst-frsteinnrykkTegn"/>
    <w:uiPriority w:val="99"/>
    <w:semiHidden/>
    <w:unhideWhenUsed/>
    <w:rsid w:val="0033623B"/>
    <w:pPr>
      <w:spacing w:after="160"/>
      <w:ind w:firstLine="360"/>
    </w:pPr>
  </w:style>
  <w:style w:type="character" w:customStyle="1" w:styleId="Brdtekst-frsteinnrykkTegn">
    <w:name w:val="Brødtekst - første innrykk Tegn"/>
    <w:basedOn w:val="BrdtekstTegn"/>
    <w:link w:val="Brdtekst-frsteinnrykk"/>
    <w:uiPriority w:val="99"/>
    <w:semiHidden/>
    <w:rsid w:val="0033623B"/>
  </w:style>
  <w:style w:type="paragraph" w:styleId="Brdtekstinnrykk">
    <w:name w:val="Body Text Indent"/>
    <w:basedOn w:val="Normal"/>
    <w:link w:val="BrdtekstinnrykkTegn"/>
    <w:uiPriority w:val="99"/>
    <w:semiHidden/>
    <w:unhideWhenUsed/>
    <w:rsid w:val="0033623B"/>
    <w:pPr>
      <w:spacing w:after="120"/>
      <w:ind w:left="283"/>
    </w:pPr>
  </w:style>
  <w:style w:type="character" w:customStyle="1" w:styleId="BrdtekstinnrykkTegn">
    <w:name w:val="Brødtekstinnrykk Tegn"/>
    <w:basedOn w:val="Standardskriftforavsnitt"/>
    <w:link w:val="Brdtekstinnrykk"/>
    <w:uiPriority w:val="99"/>
    <w:semiHidden/>
    <w:rsid w:val="0033623B"/>
  </w:style>
  <w:style w:type="paragraph" w:styleId="Brdtekst-frsteinnrykk2">
    <w:name w:val="Body Text First Indent 2"/>
    <w:basedOn w:val="Brdtekstinnrykk"/>
    <w:link w:val="Brdtekst-frsteinnrykk2Tegn"/>
    <w:uiPriority w:val="99"/>
    <w:semiHidden/>
    <w:unhideWhenUsed/>
    <w:rsid w:val="003362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3623B"/>
  </w:style>
  <w:style w:type="paragraph" w:styleId="Brdtekst2">
    <w:name w:val="Body Text 2"/>
    <w:basedOn w:val="Normal"/>
    <w:link w:val="Brdtekst2Tegn"/>
    <w:uiPriority w:val="99"/>
    <w:semiHidden/>
    <w:unhideWhenUsed/>
    <w:rsid w:val="0033623B"/>
    <w:pPr>
      <w:spacing w:after="120" w:line="480" w:lineRule="auto"/>
    </w:pPr>
  </w:style>
  <w:style w:type="character" w:customStyle="1" w:styleId="Brdtekst2Tegn">
    <w:name w:val="Brødtekst 2 Tegn"/>
    <w:basedOn w:val="Standardskriftforavsnitt"/>
    <w:link w:val="Brdtekst2"/>
    <w:uiPriority w:val="99"/>
    <w:semiHidden/>
    <w:rsid w:val="0033623B"/>
  </w:style>
  <w:style w:type="paragraph" w:styleId="Brdtekst3">
    <w:name w:val="Body Text 3"/>
    <w:basedOn w:val="Normal"/>
    <w:link w:val="Brdtekst3Tegn"/>
    <w:uiPriority w:val="99"/>
    <w:semiHidden/>
    <w:unhideWhenUsed/>
    <w:rsid w:val="0033623B"/>
    <w:pPr>
      <w:spacing w:after="120"/>
    </w:pPr>
    <w:rPr>
      <w:sz w:val="16"/>
      <w:szCs w:val="16"/>
    </w:rPr>
  </w:style>
  <w:style w:type="character" w:customStyle="1" w:styleId="Brdtekst3Tegn">
    <w:name w:val="Brødtekst 3 Tegn"/>
    <w:basedOn w:val="Standardskriftforavsnitt"/>
    <w:link w:val="Brdtekst3"/>
    <w:uiPriority w:val="99"/>
    <w:semiHidden/>
    <w:rsid w:val="0033623B"/>
    <w:rPr>
      <w:sz w:val="16"/>
      <w:szCs w:val="16"/>
    </w:rPr>
  </w:style>
  <w:style w:type="paragraph" w:styleId="Brdtekstinnrykk2">
    <w:name w:val="Body Text Indent 2"/>
    <w:basedOn w:val="Normal"/>
    <w:link w:val="Brdtekstinnrykk2Tegn"/>
    <w:uiPriority w:val="99"/>
    <w:semiHidden/>
    <w:unhideWhenUsed/>
    <w:rsid w:val="003362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3623B"/>
  </w:style>
  <w:style w:type="paragraph" w:styleId="Brdtekstinnrykk3">
    <w:name w:val="Body Text Indent 3"/>
    <w:basedOn w:val="Normal"/>
    <w:link w:val="Brdtekstinnrykk3Tegn"/>
    <w:uiPriority w:val="99"/>
    <w:semiHidden/>
    <w:unhideWhenUsed/>
    <w:rsid w:val="003362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3623B"/>
    <w:rPr>
      <w:sz w:val="16"/>
      <w:szCs w:val="16"/>
    </w:rPr>
  </w:style>
  <w:style w:type="paragraph" w:styleId="Dato">
    <w:name w:val="Date"/>
    <w:basedOn w:val="Normal"/>
    <w:next w:val="Normal"/>
    <w:link w:val="DatoTegn"/>
    <w:uiPriority w:val="99"/>
    <w:semiHidden/>
    <w:unhideWhenUsed/>
    <w:rsid w:val="0033623B"/>
  </w:style>
  <w:style w:type="character" w:customStyle="1" w:styleId="DatoTegn">
    <w:name w:val="Dato Tegn"/>
    <w:basedOn w:val="Standardskriftforavsnitt"/>
    <w:link w:val="Dato"/>
    <w:uiPriority w:val="99"/>
    <w:semiHidden/>
    <w:rsid w:val="0033623B"/>
  </w:style>
  <w:style w:type="paragraph" w:styleId="Dokumentkart">
    <w:name w:val="Document Map"/>
    <w:basedOn w:val="Normal"/>
    <w:link w:val="DokumentkartTegn"/>
    <w:uiPriority w:val="99"/>
    <w:semiHidden/>
    <w:unhideWhenUsed/>
    <w:rsid w:val="0033623B"/>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3623B"/>
    <w:rPr>
      <w:rFonts w:ascii="Segoe UI" w:hAnsi="Segoe UI" w:cs="Segoe UI"/>
      <w:sz w:val="16"/>
      <w:szCs w:val="16"/>
    </w:rPr>
  </w:style>
  <w:style w:type="character" w:styleId="Emneknagg">
    <w:name w:val="Hashtag"/>
    <w:basedOn w:val="Standardskriftforavsnitt"/>
    <w:uiPriority w:val="99"/>
    <w:semiHidden/>
    <w:unhideWhenUsed/>
    <w:rsid w:val="0033623B"/>
    <w:rPr>
      <w:color w:val="2B579A"/>
      <w:shd w:val="clear" w:color="auto" w:fill="E1DFDD"/>
    </w:rPr>
  </w:style>
  <w:style w:type="table" w:styleId="Enkelttabell1">
    <w:name w:val="Table Simple 1"/>
    <w:basedOn w:val="Vanligtabell"/>
    <w:uiPriority w:val="99"/>
    <w:semiHidden/>
    <w:unhideWhenUsed/>
    <w:rsid w:val="003362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362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3623B"/>
    <w:pPr>
      <w:spacing w:after="0" w:line="240" w:lineRule="auto"/>
    </w:pPr>
  </w:style>
  <w:style w:type="character" w:customStyle="1" w:styleId="E-postsignaturTegn">
    <w:name w:val="E-postsignatur Tegn"/>
    <w:basedOn w:val="Standardskriftforavsnitt"/>
    <w:link w:val="E-postsignatur"/>
    <w:uiPriority w:val="99"/>
    <w:semiHidden/>
    <w:rsid w:val="0033623B"/>
  </w:style>
  <w:style w:type="table" w:styleId="Fargerikliste">
    <w:name w:val="Colorful List"/>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3E7E5" w:themeFill="accen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4BE" w:themeFill="accent1" w:themeFillTint="3F"/>
      </w:tcPr>
    </w:tblStylePr>
    <w:tblStylePr w:type="band1Horz">
      <w:tblPr/>
      <w:tcPr>
        <w:shd w:val="clear" w:color="auto" w:fill="E7CFCA" w:themeFill="accent1" w:themeFillTint="33"/>
      </w:tcPr>
    </w:tblStylePr>
  </w:style>
  <w:style w:type="table" w:styleId="Fargeriklisteuthevingsfarge2">
    <w:name w:val="Colorful List Accent 2"/>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DF6E6" w:themeFill="accent2"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1" w:themeFill="accent2" w:themeFillTint="3F"/>
      </w:tcPr>
    </w:tblStylePr>
    <w:tblStylePr w:type="band1Horz">
      <w:tblPr/>
      <w:tcPr>
        <w:shd w:val="clear" w:color="auto" w:fill="FBEDCC" w:themeFill="accent2" w:themeFillTint="33"/>
      </w:tcPr>
    </w:tblStylePr>
  </w:style>
  <w:style w:type="table" w:styleId="Fargeriklisteuthevingsfarge3">
    <w:name w:val="Colorful List Accent 3"/>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2F5F3" w:themeFill="accent3" w:themeFillTint="19"/>
    </w:tcPr>
    <w:tblStylePr w:type="firstRow">
      <w:rPr>
        <w:b/>
        <w:bCs/>
        <w:color w:val="FFFFFF" w:themeColor="background1"/>
      </w:rPr>
      <w:tblPr/>
      <w:tcPr>
        <w:tcBorders>
          <w:bottom w:val="single" w:sz="12" w:space="0" w:color="FFFFFF" w:themeColor="background1"/>
        </w:tcBorders>
        <w:shd w:val="clear" w:color="auto" w:fill="705447" w:themeFill="accent4" w:themeFillShade="CC"/>
      </w:tcPr>
    </w:tblStylePr>
    <w:tblStylePr w:type="lastRow">
      <w:rPr>
        <w:b/>
        <w:bCs/>
        <w:color w:val="7054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6E3" w:themeFill="accent3" w:themeFillTint="3F"/>
      </w:tcPr>
    </w:tblStylePr>
    <w:tblStylePr w:type="band1Horz">
      <w:tblPr/>
      <w:tcPr>
        <w:shd w:val="clear" w:color="auto" w:fill="E6EBE8" w:themeFill="accent3" w:themeFillTint="33"/>
      </w:tcPr>
    </w:tblStylePr>
  </w:style>
  <w:style w:type="table" w:styleId="Fargeriklisteuthevingsfarge4">
    <w:name w:val="Colorful List Accent 4"/>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0EE" w:themeFill="accent4" w:themeFillTint="19"/>
    </w:tcPr>
    <w:tblStylePr w:type="firstRow">
      <w:rPr>
        <w:b/>
        <w:bCs/>
        <w:color w:val="FFFFFF" w:themeColor="background1"/>
      </w:rPr>
      <w:tblPr/>
      <w:tcPr>
        <w:tcBorders>
          <w:bottom w:val="single" w:sz="12" w:space="0" w:color="FFFFFF" w:themeColor="background1"/>
        </w:tcBorders>
        <w:shd w:val="clear" w:color="auto" w:fill="667F72" w:themeFill="accent3" w:themeFillShade="CC"/>
      </w:tcPr>
    </w:tblStylePr>
    <w:tblStylePr w:type="lastRow">
      <w:rPr>
        <w:b/>
        <w:bCs/>
        <w:color w:val="667F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D4" w:themeFill="accent4" w:themeFillTint="3F"/>
      </w:tcPr>
    </w:tblStylePr>
    <w:tblStylePr w:type="band1Horz">
      <w:tblPr/>
      <w:tcPr>
        <w:shd w:val="clear" w:color="auto" w:fill="E9E0DC" w:themeFill="accent4" w:themeFillTint="33"/>
      </w:tcPr>
    </w:tblStylePr>
  </w:style>
  <w:style w:type="table" w:styleId="Fargeriklisteuthevingsfarge5">
    <w:name w:val="Colorful List Accent 5"/>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F3ED" w:themeFill="accent5" w:themeFillTint="19"/>
    </w:tcPr>
    <w:tblStylePr w:type="firstRow">
      <w:rPr>
        <w:b/>
        <w:bCs/>
        <w:color w:val="FFFFFF" w:themeColor="background1"/>
      </w:rPr>
      <w:tblPr/>
      <w:tcPr>
        <w:tcBorders>
          <w:bottom w:val="single" w:sz="12" w:space="0" w:color="FFFFFF" w:themeColor="background1"/>
        </w:tcBorders>
        <w:shd w:val="clear" w:color="auto" w:fill="76818D" w:themeFill="accent6" w:themeFillShade="CC"/>
      </w:tcPr>
    </w:tblStylePr>
    <w:tblStylePr w:type="lastRow">
      <w:rPr>
        <w:b/>
        <w:bCs/>
        <w:color w:val="7681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2D2" w:themeFill="accent5" w:themeFillTint="3F"/>
      </w:tcPr>
    </w:tblStylePr>
    <w:tblStylePr w:type="band1Horz">
      <w:tblPr/>
      <w:tcPr>
        <w:shd w:val="clear" w:color="auto" w:fill="CDE8DA" w:themeFill="accent5" w:themeFillTint="33"/>
      </w:tcPr>
    </w:tblStylePr>
  </w:style>
  <w:style w:type="table" w:styleId="Fargeriklisteuthevingsfarge6">
    <w:name w:val="Colorful List Accent 6"/>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5F6" w:themeFill="accent6" w:themeFillTint="19"/>
    </w:tcPr>
    <w:tblStylePr w:type="firstRow">
      <w:rPr>
        <w:b/>
        <w:bCs/>
        <w:color w:val="FFFFFF" w:themeColor="background1"/>
      </w:rPr>
      <w:tblPr/>
      <w:tcPr>
        <w:tcBorders>
          <w:bottom w:val="single" w:sz="12" w:space="0" w:color="FFFFFF" w:themeColor="background1"/>
        </w:tcBorders>
        <w:shd w:val="clear" w:color="auto" w:fill="25503B" w:themeFill="accent5" w:themeFillShade="CC"/>
      </w:tcPr>
    </w:tblStylePr>
    <w:tblStylePr w:type="lastRow">
      <w:rPr>
        <w:b/>
        <w:bCs/>
        <w:color w:val="2550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7EA" w:themeFill="accent6" w:themeFillTint="3F"/>
      </w:tcPr>
    </w:tblStylePr>
    <w:tblStylePr w:type="band1Horz">
      <w:tblPr/>
      <w:tcPr>
        <w:shd w:val="clear" w:color="auto" w:fill="EAECEE" w:themeFill="accent6" w:themeFillTint="33"/>
      </w:tcPr>
    </w:tblStylePr>
  </w:style>
  <w:style w:type="table" w:styleId="Fargerikskyggelegging">
    <w:name w:val="Colorful Shading"/>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5C3229" w:themeColor="accent1"/>
        <w:bottom w:val="single" w:sz="4" w:space="0" w:color="5C3229" w:themeColor="accent1"/>
        <w:right w:val="single" w:sz="4" w:space="0" w:color="5C3229" w:themeColor="accent1"/>
        <w:insideH w:val="single" w:sz="4" w:space="0" w:color="FFFFFF" w:themeColor="background1"/>
        <w:insideV w:val="single" w:sz="4" w:space="0" w:color="FFFFFF" w:themeColor="background1"/>
      </w:tblBorders>
    </w:tblPr>
    <w:tcPr>
      <w:shd w:val="clear" w:color="auto" w:fill="F3E7E5" w:themeFill="accen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1E18" w:themeFill="accent1" w:themeFillShade="99"/>
      </w:tcPr>
    </w:tblStylePr>
    <w:tblStylePr w:type="firstCol">
      <w:rPr>
        <w:color w:val="FFFFFF" w:themeColor="background1"/>
      </w:rPr>
      <w:tblPr/>
      <w:tcPr>
        <w:tcBorders>
          <w:top w:val="nil"/>
          <w:left w:val="nil"/>
          <w:bottom w:val="nil"/>
          <w:right w:val="nil"/>
          <w:insideH w:val="single" w:sz="4" w:space="0" w:color="371E18" w:themeColor="accent1" w:themeShade="99"/>
          <w:insideV w:val="nil"/>
        </w:tcBorders>
        <w:shd w:val="clear" w:color="auto" w:fill="371E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71E18" w:themeFill="accent1" w:themeFillShade="99"/>
      </w:tcPr>
    </w:tblStylePr>
    <w:tblStylePr w:type="band1Vert">
      <w:tblPr/>
      <w:tcPr>
        <w:shd w:val="clear" w:color="auto" w:fill="D0A096" w:themeFill="accent1" w:themeFillTint="66"/>
      </w:tcPr>
    </w:tblStylePr>
    <w:tblStylePr w:type="band1Horz">
      <w:tblPr/>
      <w:tcPr>
        <w:shd w:val="clear" w:color="auto" w:fill="C5897C"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E3A610" w:themeColor="accent2"/>
        <w:bottom w:val="single" w:sz="4" w:space="0" w:color="E3A610" w:themeColor="accent2"/>
        <w:right w:val="single" w:sz="4" w:space="0" w:color="E3A610" w:themeColor="accent2"/>
        <w:insideH w:val="single" w:sz="4" w:space="0" w:color="FFFFFF" w:themeColor="background1"/>
        <w:insideV w:val="single" w:sz="4" w:space="0" w:color="FFFFFF" w:themeColor="background1"/>
      </w:tblBorders>
    </w:tblPr>
    <w:tcPr>
      <w:shd w:val="clear" w:color="auto" w:fill="FDF6E6" w:themeFill="accent2"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309" w:themeFill="accent2" w:themeFillShade="99"/>
      </w:tcPr>
    </w:tblStylePr>
    <w:tblStylePr w:type="firstCol">
      <w:rPr>
        <w:color w:val="FFFFFF" w:themeColor="background1"/>
      </w:rPr>
      <w:tblPr/>
      <w:tcPr>
        <w:tcBorders>
          <w:top w:val="nil"/>
          <w:left w:val="nil"/>
          <w:bottom w:val="nil"/>
          <w:right w:val="nil"/>
          <w:insideH w:val="single" w:sz="4" w:space="0" w:color="886309" w:themeColor="accent2" w:themeShade="99"/>
          <w:insideV w:val="nil"/>
        </w:tcBorders>
        <w:shd w:val="clear" w:color="auto" w:fill="8863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6309" w:themeFill="accent2" w:themeFillShade="99"/>
      </w:tcPr>
    </w:tblStylePr>
    <w:tblStylePr w:type="band1Vert">
      <w:tblPr/>
      <w:tcPr>
        <w:shd w:val="clear" w:color="auto" w:fill="F8DD9B" w:themeFill="accent2" w:themeFillTint="66"/>
      </w:tcPr>
    </w:tblStylePr>
    <w:tblStylePr w:type="band1Horz">
      <w:tblPr/>
      <w:tcPr>
        <w:shd w:val="clear" w:color="auto" w:fill="F6D482"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D6A59" w:themeColor="accent4"/>
        <w:left w:val="single" w:sz="4" w:space="0" w:color="839C8F" w:themeColor="accent3"/>
        <w:bottom w:val="single" w:sz="4" w:space="0" w:color="839C8F" w:themeColor="accent3"/>
        <w:right w:val="single" w:sz="4" w:space="0" w:color="839C8F" w:themeColor="accent3"/>
        <w:insideH w:val="single" w:sz="4" w:space="0" w:color="FFFFFF" w:themeColor="background1"/>
        <w:insideV w:val="single" w:sz="4" w:space="0" w:color="FFFFFF" w:themeColor="background1"/>
      </w:tblBorders>
    </w:tblPr>
    <w:tcPr>
      <w:shd w:val="clear" w:color="auto" w:fill="F2F5F3" w:themeFill="accent3" w:themeFillTint="19"/>
    </w:tcPr>
    <w:tblStylePr w:type="firstRow">
      <w:rPr>
        <w:b/>
        <w:bCs/>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F55" w:themeFill="accent3" w:themeFillShade="99"/>
      </w:tcPr>
    </w:tblStylePr>
    <w:tblStylePr w:type="firstCol">
      <w:rPr>
        <w:color w:val="FFFFFF" w:themeColor="background1"/>
      </w:rPr>
      <w:tblPr/>
      <w:tcPr>
        <w:tcBorders>
          <w:top w:val="nil"/>
          <w:left w:val="nil"/>
          <w:bottom w:val="nil"/>
          <w:right w:val="nil"/>
          <w:insideH w:val="single" w:sz="4" w:space="0" w:color="4C5F55" w:themeColor="accent3" w:themeShade="99"/>
          <w:insideV w:val="nil"/>
        </w:tcBorders>
        <w:shd w:val="clear" w:color="auto" w:fill="4C5F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5F55" w:themeFill="accent3" w:themeFillShade="99"/>
      </w:tcPr>
    </w:tblStylePr>
    <w:tblStylePr w:type="band1Vert">
      <w:tblPr/>
      <w:tcPr>
        <w:shd w:val="clear" w:color="auto" w:fill="CDD7D2" w:themeFill="accent3" w:themeFillTint="66"/>
      </w:tcPr>
    </w:tblStylePr>
    <w:tblStylePr w:type="band1Horz">
      <w:tblPr/>
      <w:tcPr>
        <w:shd w:val="clear" w:color="auto" w:fill="C1CDC7" w:themeFill="accent3" w:themeFillTint="7F"/>
      </w:tcPr>
    </w:tblStylePr>
  </w:style>
  <w:style w:type="table" w:styleId="Fargerikskyggelegginguthevingsfarge4">
    <w:name w:val="Colorful Shading Accent 4"/>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39C8F" w:themeColor="accent3"/>
        <w:left w:val="single" w:sz="4" w:space="0" w:color="8D6A59" w:themeColor="accent4"/>
        <w:bottom w:val="single" w:sz="4" w:space="0" w:color="8D6A59" w:themeColor="accent4"/>
        <w:right w:val="single" w:sz="4" w:space="0" w:color="8D6A59" w:themeColor="accent4"/>
        <w:insideH w:val="single" w:sz="4" w:space="0" w:color="FFFFFF" w:themeColor="background1"/>
        <w:insideV w:val="single" w:sz="4" w:space="0" w:color="FFFFFF" w:themeColor="background1"/>
      </w:tblBorders>
    </w:tblPr>
    <w:tcPr>
      <w:shd w:val="clear" w:color="auto" w:fill="F4F0EE" w:themeFill="accent4" w:themeFillTint="19"/>
    </w:tcPr>
    <w:tblStylePr w:type="firstRow">
      <w:rPr>
        <w:b/>
        <w:bCs/>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F35" w:themeFill="accent4" w:themeFillShade="99"/>
      </w:tcPr>
    </w:tblStylePr>
    <w:tblStylePr w:type="firstCol">
      <w:rPr>
        <w:color w:val="FFFFFF" w:themeColor="background1"/>
      </w:rPr>
      <w:tblPr/>
      <w:tcPr>
        <w:tcBorders>
          <w:top w:val="nil"/>
          <w:left w:val="nil"/>
          <w:bottom w:val="nil"/>
          <w:right w:val="nil"/>
          <w:insideH w:val="single" w:sz="4" w:space="0" w:color="543F35" w:themeColor="accent4" w:themeShade="99"/>
          <w:insideV w:val="nil"/>
        </w:tcBorders>
        <w:shd w:val="clear" w:color="auto" w:fill="543F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3F35" w:themeFill="accent4" w:themeFillShade="99"/>
      </w:tcPr>
    </w:tblStylePr>
    <w:tblStylePr w:type="band1Vert">
      <w:tblPr/>
      <w:tcPr>
        <w:shd w:val="clear" w:color="auto" w:fill="D3C2BA" w:themeFill="accent4" w:themeFillTint="66"/>
      </w:tcPr>
    </w:tblStylePr>
    <w:tblStylePr w:type="band1Horz">
      <w:tblPr/>
      <w:tcPr>
        <w:shd w:val="clear" w:color="auto" w:fill="C9B3A9"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9AA2AB" w:themeColor="accent6"/>
        <w:left w:val="single" w:sz="4" w:space="0" w:color="2F654A" w:themeColor="accent5"/>
        <w:bottom w:val="single" w:sz="4" w:space="0" w:color="2F654A" w:themeColor="accent5"/>
        <w:right w:val="single" w:sz="4" w:space="0" w:color="2F654A" w:themeColor="accent5"/>
        <w:insideH w:val="single" w:sz="4" w:space="0" w:color="FFFFFF" w:themeColor="background1"/>
        <w:insideV w:val="single" w:sz="4" w:space="0" w:color="FFFFFF" w:themeColor="background1"/>
      </w:tblBorders>
    </w:tblPr>
    <w:tcPr>
      <w:shd w:val="clear" w:color="auto" w:fill="E6F3ED" w:themeFill="accent5" w:themeFillTint="19"/>
    </w:tcPr>
    <w:tblStylePr w:type="firstRow">
      <w:rPr>
        <w:b/>
        <w:bCs/>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3C2C" w:themeFill="accent5" w:themeFillShade="99"/>
      </w:tcPr>
    </w:tblStylePr>
    <w:tblStylePr w:type="firstCol">
      <w:rPr>
        <w:color w:val="FFFFFF" w:themeColor="background1"/>
      </w:rPr>
      <w:tblPr/>
      <w:tcPr>
        <w:tcBorders>
          <w:top w:val="nil"/>
          <w:left w:val="nil"/>
          <w:bottom w:val="nil"/>
          <w:right w:val="nil"/>
          <w:insideH w:val="single" w:sz="4" w:space="0" w:color="1C3C2C" w:themeColor="accent5" w:themeShade="99"/>
          <w:insideV w:val="nil"/>
        </w:tcBorders>
        <w:shd w:val="clear" w:color="auto" w:fill="1C3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3C2C" w:themeFill="accent5" w:themeFillShade="99"/>
      </w:tcPr>
    </w:tblStylePr>
    <w:tblStylePr w:type="band1Vert">
      <w:tblPr/>
      <w:tcPr>
        <w:shd w:val="clear" w:color="auto" w:fill="9CD1B6" w:themeFill="accent5" w:themeFillTint="66"/>
      </w:tcPr>
    </w:tblStylePr>
    <w:tblStylePr w:type="band1Horz">
      <w:tblPr/>
      <w:tcPr>
        <w:shd w:val="clear" w:color="auto" w:fill="83C5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2F654A" w:themeColor="accent5"/>
        <w:left w:val="single" w:sz="4" w:space="0" w:color="9AA2AB" w:themeColor="accent6"/>
        <w:bottom w:val="single" w:sz="4" w:space="0" w:color="9AA2AB" w:themeColor="accent6"/>
        <w:right w:val="single" w:sz="4" w:space="0" w:color="9AA2AB" w:themeColor="accent6"/>
        <w:insideH w:val="single" w:sz="4" w:space="0" w:color="FFFFFF" w:themeColor="background1"/>
        <w:insideV w:val="single" w:sz="4" w:space="0" w:color="FFFFFF" w:themeColor="background1"/>
      </w:tblBorders>
    </w:tblPr>
    <w:tcPr>
      <w:shd w:val="clear" w:color="auto" w:fill="F4F5F6" w:themeFill="accent6" w:themeFillTint="19"/>
    </w:tcPr>
    <w:tblStylePr w:type="firstRow">
      <w:rPr>
        <w:b/>
        <w:bCs/>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06A" w:themeFill="accent6" w:themeFillShade="99"/>
      </w:tcPr>
    </w:tblStylePr>
    <w:tblStylePr w:type="firstCol">
      <w:rPr>
        <w:color w:val="FFFFFF" w:themeColor="background1"/>
      </w:rPr>
      <w:tblPr/>
      <w:tcPr>
        <w:tcBorders>
          <w:top w:val="nil"/>
          <w:left w:val="nil"/>
          <w:bottom w:val="nil"/>
          <w:right w:val="nil"/>
          <w:insideH w:val="single" w:sz="4" w:space="0" w:color="58606A" w:themeColor="accent6" w:themeShade="99"/>
          <w:insideV w:val="nil"/>
        </w:tcBorders>
        <w:shd w:val="clear" w:color="auto" w:fill="5860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06A" w:themeFill="accent6" w:themeFillShade="99"/>
      </w:tcPr>
    </w:tblStylePr>
    <w:tblStylePr w:type="band1Vert">
      <w:tblPr/>
      <w:tcPr>
        <w:shd w:val="clear" w:color="auto" w:fill="D6D9DD" w:themeFill="accent6" w:themeFillTint="66"/>
      </w:tcPr>
    </w:tblStylePr>
    <w:tblStylePr w:type="band1Horz">
      <w:tblPr/>
      <w:tcPr>
        <w:shd w:val="clear" w:color="auto" w:fill="CCD0D5"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FCA" w:themeFill="accent1" w:themeFillTint="33"/>
    </w:tcPr>
    <w:tblStylePr w:type="firstRow">
      <w:rPr>
        <w:b/>
        <w:bCs/>
      </w:rPr>
      <w:tblPr/>
      <w:tcPr>
        <w:shd w:val="clear" w:color="auto" w:fill="D0A096" w:themeFill="accent1" w:themeFillTint="66"/>
      </w:tcPr>
    </w:tblStylePr>
    <w:tblStylePr w:type="lastRow">
      <w:rPr>
        <w:b/>
        <w:bCs/>
        <w:color w:val="000000" w:themeColor="text1"/>
      </w:rPr>
      <w:tblPr/>
      <w:tcPr>
        <w:shd w:val="clear" w:color="auto" w:fill="D0A096" w:themeFill="accent1" w:themeFillTint="66"/>
      </w:tcPr>
    </w:tblStylePr>
    <w:tblStylePr w:type="firstCol">
      <w:rPr>
        <w:color w:val="FFFFFF" w:themeColor="background1"/>
      </w:rPr>
      <w:tblPr/>
      <w:tcPr>
        <w:shd w:val="clear" w:color="auto" w:fill="44251E" w:themeFill="accent1" w:themeFillShade="BF"/>
      </w:tcPr>
    </w:tblStylePr>
    <w:tblStylePr w:type="lastCol">
      <w:rPr>
        <w:color w:val="FFFFFF" w:themeColor="background1"/>
      </w:rPr>
      <w:tblPr/>
      <w:tcPr>
        <w:shd w:val="clear" w:color="auto" w:fill="44251E" w:themeFill="accent1" w:themeFillShade="BF"/>
      </w:tc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Fargeriktrutenettuthevingsfarge2">
    <w:name w:val="Colorful Grid Accent 2"/>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C" w:themeFill="accent2" w:themeFillTint="33"/>
    </w:tcPr>
    <w:tblStylePr w:type="firstRow">
      <w:rPr>
        <w:b/>
        <w:bCs/>
      </w:rPr>
      <w:tblPr/>
      <w:tcPr>
        <w:shd w:val="clear" w:color="auto" w:fill="F8DD9B" w:themeFill="accent2" w:themeFillTint="66"/>
      </w:tcPr>
    </w:tblStylePr>
    <w:tblStylePr w:type="lastRow">
      <w:rPr>
        <w:b/>
        <w:bCs/>
        <w:color w:val="000000" w:themeColor="text1"/>
      </w:rPr>
      <w:tblPr/>
      <w:tcPr>
        <w:shd w:val="clear" w:color="auto" w:fill="F8DD9B" w:themeFill="accent2" w:themeFillTint="66"/>
      </w:tcPr>
    </w:tblStylePr>
    <w:tblStylePr w:type="firstCol">
      <w:rPr>
        <w:color w:val="FFFFFF" w:themeColor="background1"/>
      </w:rPr>
      <w:tblPr/>
      <w:tcPr>
        <w:shd w:val="clear" w:color="auto" w:fill="A97C0C" w:themeFill="accent2" w:themeFillShade="BF"/>
      </w:tcPr>
    </w:tblStylePr>
    <w:tblStylePr w:type="lastCol">
      <w:rPr>
        <w:color w:val="FFFFFF" w:themeColor="background1"/>
      </w:rPr>
      <w:tblPr/>
      <w:tcPr>
        <w:shd w:val="clear" w:color="auto" w:fill="A97C0C" w:themeFill="accent2" w:themeFillShade="BF"/>
      </w:tc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Fargeriktrutenettuthevingsfarge3">
    <w:name w:val="Colorful Grid Accent 3"/>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BE8" w:themeFill="accent3" w:themeFillTint="33"/>
    </w:tcPr>
    <w:tblStylePr w:type="firstRow">
      <w:rPr>
        <w:b/>
        <w:bCs/>
      </w:rPr>
      <w:tblPr/>
      <w:tcPr>
        <w:shd w:val="clear" w:color="auto" w:fill="CDD7D2" w:themeFill="accent3" w:themeFillTint="66"/>
      </w:tcPr>
    </w:tblStylePr>
    <w:tblStylePr w:type="lastRow">
      <w:rPr>
        <w:b/>
        <w:bCs/>
        <w:color w:val="000000" w:themeColor="text1"/>
      </w:rPr>
      <w:tblPr/>
      <w:tcPr>
        <w:shd w:val="clear" w:color="auto" w:fill="CDD7D2" w:themeFill="accent3" w:themeFillTint="66"/>
      </w:tcPr>
    </w:tblStylePr>
    <w:tblStylePr w:type="firstCol">
      <w:rPr>
        <w:color w:val="FFFFFF" w:themeColor="background1"/>
      </w:rPr>
      <w:tblPr/>
      <w:tcPr>
        <w:shd w:val="clear" w:color="auto" w:fill="5F776A" w:themeFill="accent3" w:themeFillShade="BF"/>
      </w:tcPr>
    </w:tblStylePr>
    <w:tblStylePr w:type="lastCol">
      <w:rPr>
        <w:color w:val="FFFFFF" w:themeColor="background1"/>
      </w:rPr>
      <w:tblPr/>
      <w:tcPr>
        <w:shd w:val="clear" w:color="auto" w:fill="5F776A" w:themeFill="accent3" w:themeFillShade="BF"/>
      </w:tc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Fargeriktrutenettuthevingsfarge4">
    <w:name w:val="Colorful Grid Accent 4"/>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0DC" w:themeFill="accent4" w:themeFillTint="33"/>
    </w:tcPr>
    <w:tblStylePr w:type="firstRow">
      <w:rPr>
        <w:b/>
        <w:bCs/>
      </w:rPr>
      <w:tblPr/>
      <w:tcPr>
        <w:shd w:val="clear" w:color="auto" w:fill="D3C2BA" w:themeFill="accent4" w:themeFillTint="66"/>
      </w:tcPr>
    </w:tblStylePr>
    <w:tblStylePr w:type="lastRow">
      <w:rPr>
        <w:b/>
        <w:bCs/>
        <w:color w:val="000000" w:themeColor="text1"/>
      </w:rPr>
      <w:tblPr/>
      <w:tcPr>
        <w:shd w:val="clear" w:color="auto" w:fill="D3C2BA" w:themeFill="accent4" w:themeFillTint="66"/>
      </w:tcPr>
    </w:tblStylePr>
    <w:tblStylePr w:type="firstCol">
      <w:rPr>
        <w:color w:val="FFFFFF" w:themeColor="background1"/>
      </w:rPr>
      <w:tblPr/>
      <w:tcPr>
        <w:shd w:val="clear" w:color="auto" w:fill="694F42" w:themeFill="accent4" w:themeFillShade="BF"/>
      </w:tcPr>
    </w:tblStylePr>
    <w:tblStylePr w:type="lastCol">
      <w:rPr>
        <w:color w:val="FFFFFF" w:themeColor="background1"/>
      </w:rPr>
      <w:tblPr/>
      <w:tcPr>
        <w:shd w:val="clear" w:color="auto" w:fill="694F42" w:themeFill="accent4" w:themeFillShade="BF"/>
      </w:tc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Fargeriktrutenettuthevingsfarge5">
    <w:name w:val="Colorful Grid Accent 5"/>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DA" w:themeFill="accent5" w:themeFillTint="33"/>
    </w:tcPr>
    <w:tblStylePr w:type="firstRow">
      <w:rPr>
        <w:b/>
        <w:bCs/>
      </w:rPr>
      <w:tblPr/>
      <w:tcPr>
        <w:shd w:val="clear" w:color="auto" w:fill="9CD1B6" w:themeFill="accent5" w:themeFillTint="66"/>
      </w:tcPr>
    </w:tblStylePr>
    <w:tblStylePr w:type="lastRow">
      <w:rPr>
        <w:b/>
        <w:bCs/>
        <w:color w:val="000000" w:themeColor="text1"/>
      </w:rPr>
      <w:tblPr/>
      <w:tcPr>
        <w:shd w:val="clear" w:color="auto" w:fill="9CD1B6" w:themeFill="accent5" w:themeFillTint="66"/>
      </w:tcPr>
    </w:tblStylePr>
    <w:tblStylePr w:type="firstCol">
      <w:rPr>
        <w:color w:val="FFFFFF" w:themeColor="background1"/>
      </w:rPr>
      <w:tblPr/>
      <w:tcPr>
        <w:shd w:val="clear" w:color="auto" w:fill="234B37" w:themeFill="accent5" w:themeFillShade="BF"/>
      </w:tcPr>
    </w:tblStylePr>
    <w:tblStylePr w:type="lastCol">
      <w:rPr>
        <w:color w:val="FFFFFF" w:themeColor="background1"/>
      </w:rPr>
      <w:tblPr/>
      <w:tcPr>
        <w:shd w:val="clear" w:color="auto" w:fill="234B37" w:themeFill="accent5" w:themeFillShade="BF"/>
      </w:tc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Fargeriktrutenettuthevingsfarge6">
    <w:name w:val="Colorful Grid Accent 6"/>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CEE" w:themeFill="accent6" w:themeFillTint="33"/>
    </w:tcPr>
    <w:tblStylePr w:type="firstRow">
      <w:rPr>
        <w:b/>
        <w:bCs/>
      </w:rPr>
      <w:tblPr/>
      <w:tcPr>
        <w:shd w:val="clear" w:color="auto" w:fill="D6D9DD" w:themeFill="accent6" w:themeFillTint="66"/>
      </w:tcPr>
    </w:tblStylePr>
    <w:tblStylePr w:type="lastRow">
      <w:rPr>
        <w:b/>
        <w:bCs/>
        <w:color w:val="000000" w:themeColor="text1"/>
      </w:rPr>
      <w:tblPr/>
      <w:tcPr>
        <w:shd w:val="clear" w:color="auto" w:fill="D6D9DD" w:themeFill="accent6" w:themeFillTint="66"/>
      </w:tcPr>
    </w:tblStylePr>
    <w:tblStylePr w:type="firstCol">
      <w:rPr>
        <w:color w:val="FFFFFF" w:themeColor="background1"/>
      </w:rPr>
      <w:tblPr/>
      <w:tcPr>
        <w:shd w:val="clear" w:color="auto" w:fill="6E7984" w:themeFill="accent6" w:themeFillShade="BF"/>
      </w:tcPr>
    </w:tblStylePr>
    <w:tblStylePr w:type="lastCol">
      <w:rPr>
        <w:color w:val="FFFFFF" w:themeColor="background1"/>
      </w:rPr>
      <w:tblPr/>
      <w:tcPr>
        <w:shd w:val="clear" w:color="auto" w:fill="6E7984" w:themeFill="accent6" w:themeFillShade="BF"/>
      </w:tc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paragraph" w:styleId="Figurliste">
    <w:name w:val="table of figures"/>
    <w:basedOn w:val="Normal"/>
    <w:next w:val="Normal"/>
    <w:uiPriority w:val="99"/>
    <w:semiHidden/>
    <w:unhideWhenUsed/>
    <w:rsid w:val="0033623B"/>
    <w:pPr>
      <w:spacing w:after="0"/>
    </w:pPr>
  </w:style>
  <w:style w:type="character" w:styleId="Fotnotereferanse">
    <w:name w:val="footnote reference"/>
    <w:basedOn w:val="Standardskriftforavsnitt"/>
    <w:uiPriority w:val="99"/>
    <w:semiHidden/>
    <w:unhideWhenUsed/>
    <w:rsid w:val="0033623B"/>
    <w:rPr>
      <w:vertAlign w:val="superscript"/>
    </w:rPr>
  </w:style>
  <w:style w:type="paragraph" w:styleId="Fotnotetekst">
    <w:name w:val="footnote text"/>
    <w:basedOn w:val="Normal"/>
    <w:link w:val="FotnotetekstTegn"/>
    <w:uiPriority w:val="99"/>
    <w:semiHidden/>
    <w:unhideWhenUsed/>
    <w:rsid w:val="003362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3623B"/>
    <w:rPr>
      <w:sz w:val="20"/>
      <w:szCs w:val="20"/>
    </w:rPr>
  </w:style>
  <w:style w:type="character" w:styleId="Fulgthyperkobling">
    <w:name w:val="FollowedHyperlink"/>
    <w:basedOn w:val="Standardskriftforavsnitt"/>
    <w:uiPriority w:val="99"/>
    <w:semiHidden/>
    <w:unhideWhenUsed/>
    <w:rsid w:val="0033623B"/>
    <w:rPr>
      <w:color w:val="81A9E1" w:themeColor="followedHyperlink"/>
      <w:u w:val="single"/>
    </w:rPr>
  </w:style>
  <w:style w:type="paragraph" w:styleId="Hilsen">
    <w:name w:val="Closing"/>
    <w:basedOn w:val="Normal"/>
    <w:link w:val="HilsenTegn"/>
    <w:uiPriority w:val="99"/>
    <w:semiHidden/>
    <w:unhideWhenUsed/>
    <w:rsid w:val="0033623B"/>
    <w:pPr>
      <w:spacing w:after="0" w:line="240" w:lineRule="auto"/>
      <w:ind w:left="4252"/>
    </w:pPr>
  </w:style>
  <w:style w:type="character" w:customStyle="1" w:styleId="HilsenTegn">
    <w:name w:val="Hilsen Tegn"/>
    <w:basedOn w:val="Standardskriftforavsnitt"/>
    <w:link w:val="Hilsen"/>
    <w:uiPriority w:val="99"/>
    <w:semiHidden/>
    <w:rsid w:val="0033623B"/>
  </w:style>
  <w:style w:type="paragraph" w:styleId="HTML-adresse">
    <w:name w:val="HTML Address"/>
    <w:basedOn w:val="Normal"/>
    <w:link w:val="HTML-adresseTegn"/>
    <w:uiPriority w:val="99"/>
    <w:semiHidden/>
    <w:unhideWhenUsed/>
    <w:rsid w:val="0033623B"/>
    <w:pPr>
      <w:spacing w:after="0" w:line="240" w:lineRule="auto"/>
    </w:pPr>
    <w:rPr>
      <w:i/>
      <w:iCs/>
    </w:rPr>
  </w:style>
  <w:style w:type="character" w:customStyle="1" w:styleId="HTML-adresseTegn">
    <w:name w:val="HTML-adresse Tegn"/>
    <w:basedOn w:val="Standardskriftforavsnitt"/>
    <w:link w:val="HTML-adresse"/>
    <w:uiPriority w:val="99"/>
    <w:semiHidden/>
    <w:rsid w:val="0033623B"/>
    <w:rPr>
      <w:i/>
      <w:iCs/>
    </w:rPr>
  </w:style>
  <w:style w:type="character" w:styleId="HTML-akronym">
    <w:name w:val="HTML Acronym"/>
    <w:basedOn w:val="Standardskriftforavsnitt"/>
    <w:uiPriority w:val="99"/>
    <w:semiHidden/>
    <w:unhideWhenUsed/>
    <w:rsid w:val="0033623B"/>
  </w:style>
  <w:style w:type="character" w:styleId="HTML-definisjon">
    <w:name w:val="HTML Definition"/>
    <w:basedOn w:val="Standardskriftforavsnitt"/>
    <w:uiPriority w:val="99"/>
    <w:semiHidden/>
    <w:unhideWhenUsed/>
    <w:rsid w:val="0033623B"/>
    <w:rPr>
      <w:i/>
      <w:iCs/>
    </w:rPr>
  </w:style>
  <w:style w:type="character" w:styleId="HTML-eksempel">
    <w:name w:val="HTML Sample"/>
    <w:basedOn w:val="Standardskriftforavsnitt"/>
    <w:uiPriority w:val="99"/>
    <w:semiHidden/>
    <w:unhideWhenUsed/>
    <w:rsid w:val="0033623B"/>
    <w:rPr>
      <w:rFonts w:ascii="Consolas" w:hAnsi="Consolas"/>
      <w:sz w:val="24"/>
      <w:szCs w:val="24"/>
    </w:rPr>
  </w:style>
  <w:style w:type="paragraph" w:styleId="HTML-forhndsformatert">
    <w:name w:val="HTML Preformatted"/>
    <w:basedOn w:val="Normal"/>
    <w:link w:val="HTML-forhndsformatertTegn"/>
    <w:uiPriority w:val="99"/>
    <w:semiHidden/>
    <w:unhideWhenUsed/>
    <w:rsid w:val="003362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3623B"/>
    <w:rPr>
      <w:rFonts w:ascii="Consolas" w:hAnsi="Consolas"/>
      <w:sz w:val="20"/>
      <w:szCs w:val="20"/>
    </w:rPr>
  </w:style>
  <w:style w:type="character" w:styleId="HTML-kode">
    <w:name w:val="HTML Code"/>
    <w:basedOn w:val="Standardskriftforavsnitt"/>
    <w:uiPriority w:val="99"/>
    <w:semiHidden/>
    <w:unhideWhenUsed/>
    <w:rsid w:val="0033623B"/>
    <w:rPr>
      <w:rFonts w:ascii="Consolas" w:hAnsi="Consolas"/>
      <w:sz w:val="20"/>
      <w:szCs w:val="20"/>
    </w:rPr>
  </w:style>
  <w:style w:type="character" w:styleId="HTML-sitat">
    <w:name w:val="HTML Cite"/>
    <w:basedOn w:val="Standardskriftforavsnitt"/>
    <w:uiPriority w:val="99"/>
    <w:semiHidden/>
    <w:unhideWhenUsed/>
    <w:rsid w:val="0033623B"/>
    <w:rPr>
      <w:i/>
      <w:iCs/>
    </w:rPr>
  </w:style>
  <w:style w:type="character" w:styleId="HTML-skrivemaskin">
    <w:name w:val="HTML Typewriter"/>
    <w:basedOn w:val="Standardskriftforavsnitt"/>
    <w:uiPriority w:val="99"/>
    <w:semiHidden/>
    <w:unhideWhenUsed/>
    <w:rsid w:val="0033623B"/>
    <w:rPr>
      <w:rFonts w:ascii="Consolas" w:hAnsi="Consolas"/>
      <w:sz w:val="20"/>
      <w:szCs w:val="20"/>
    </w:rPr>
  </w:style>
  <w:style w:type="character" w:styleId="HTML-tastatur">
    <w:name w:val="HTML Keyboard"/>
    <w:basedOn w:val="Standardskriftforavsnitt"/>
    <w:uiPriority w:val="99"/>
    <w:semiHidden/>
    <w:unhideWhenUsed/>
    <w:rsid w:val="0033623B"/>
    <w:rPr>
      <w:rFonts w:ascii="Consolas" w:hAnsi="Consolas"/>
      <w:sz w:val="20"/>
      <w:szCs w:val="20"/>
    </w:rPr>
  </w:style>
  <w:style w:type="character" w:styleId="HTML-variabel">
    <w:name w:val="HTML Variable"/>
    <w:basedOn w:val="Standardskriftforavsnitt"/>
    <w:uiPriority w:val="99"/>
    <w:semiHidden/>
    <w:unhideWhenUsed/>
    <w:rsid w:val="0033623B"/>
    <w:rPr>
      <w:i/>
      <w:iCs/>
    </w:rPr>
  </w:style>
  <w:style w:type="character" w:styleId="Hyperkobling">
    <w:name w:val="Hyperlink"/>
    <w:basedOn w:val="Standardskriftforavsnitt"/>
    <w:uiPriority w:val="99"/>
    <w:unhideWhenUsed/>
    <w:rsid w:val="0033623B"/>
    <w:rPr>
      <w:color w:val="003283" w:themeColor="hyperlink"/>
      <w:u w:val="single"/>
    </w:rPr>
  </w:style>
  <w:style w:type="paragraph" w:styleId="Indeks1">
    <w:name w:val="index 1"/>
    <w:basedOn w:val="Normal"/>
    <w:next w:val="Normal"/>
    <w:autoRedefine/>
    <w:uiPriority w:val="99"/>
    <w:semiHidden/>
    <w:unhideWhenUsed/>
    <w:rsid w:val="0033623B"/>
    <w:pPr>
      <w:spacing w:after="0" w:line="240" w:lineRule="auto"/>
      <w:ind w:left="220" w:hanging="220"/>
    </w:pPr>
  </w:style>
  <w:style w:type="paragraph" w:styleId="Indeks2">
    <w:name w:val="index 2"/>
    <w:basedOn w:val="Normal"/>
    <w:next w:val="Normal"/>
    <w:autoRedefine/>
    <w:uiPriority w:val="99"/>
    <w:semiHidden/>
    <w:unhideWhenUsed/>
    <w:rsid w:val="0033623B"/>
    <w:pPr>
      <w:spacing w:after="0" w:line="240" w:lineRule="auto"/>
      <w:ind w:left="440" w:hanging="220"/>
    </w:pPr>
  </w:style>
  <w:style w:type="paragraph" w:styleId="Indeks3">
    <w:name w:val="index 3"/>
    <w:basedOn w:val="Normal"/>
    <w:next w:val="Normal"/>
    <w:autoRedefine/>
    <w:uiPriority w:val="99"/>
    <w:semiHidden/>
    <w:unhideWhenUsed/>
    <w:rsid w:val="0033623B"/>
    <w:pPr>
      <w:spacing w:after="0" w:line="240" w:lineRule="auto"/>
      <w:ind w:left="660" w:hanging="220"/>
    </w:pPr>
  </w:style>
  <w:style w:type="paragraph" w:styleId="Indeks4">
    <w:name w:val="index 4"/>
    <w:basedOn w:val="Normal"/>
    <w:next w:val="Normal"/>
    <w:autoRedefine/>
    <w:uiPriority w:val="99"/>
    <w:semiHidden/>
    <w:unhideWhenUsed/>
    <w:rsid w:val="0033623B"/>
    <w:pPr>
      <w:spacing w:after="0" w:line="240" w:lineRule="auto"/>
      <w:ind w:left="880" w:hanging="220"/>
    </w:pPr>
  </w:style>
  <w:style w:type="paragraph" w:styleId="Indeks5">
    <w:name w:val="index 5"/>
    <w:basedOn w:val="Normal"/>
    <w:next w:val="Normal"/>
    <w:autoRedefine/>
    <w:uiPriority w:val="99"/>
    <w:semiHidden/>
    <w:unhideWhenUsed/>
    <w:rsid w:val="0033623B"/>
    <w:pPr>
      <w:spacing w:after="0" w:line="240" w:lineRule="auto"/>
      <w:ind w:left="1100" w:hanging="220"/>
    </w:pPr>
  </w:style>
  <w:style w:type="paragraph" w:styleId="Indeks6">
    <w:name w:val="index 6"/>
    <w:basedOn w:val="Normal"/>
    <w:next w:val="Normal"/>
    <w:autoRedefine/>
    <w:uiPriority w:val="99"/>
    <w:semiHidden/>
    <w:unhideWhenUsed/>
    <w:rsid w:val="0033623B"/>
    <w:pPr>
      <w:spacing w:after="0" w:line="240" w:lineRule="auto"/>
      <w:ind w:left="1320" w:hanging="220"/>
    </w:pPr>
  </w:style>
  <w:style w:type="paragraph" w:styleId="Indeks7">
    <w:name w:val="index 7"/>
    <w:basedOn w:val="Normal"/>
    <w:next w:val="Normal"/>
    <w:autoRedefine/>
    <w:uiPriority w:val="99"/>
    <w:semiHidden/>
    <w:unhideWhenUsed/>
    <w:rsid w:val="0033623B"/>
    <w:pPr>
      <w:spacing w:after="0" w:line="240" w:lineRule="auto"/>
      <w:ind w:left="1540" w:hanging="220"/>
    </w:pPr>
  </w:style>
  <w:style w:type="paragraph" w:styleId="Indeks8">
    <w:name w:val="index 8"/>
    <w:basedOn w:val="Normal"/>
    <w:next w:val="Normal"/>
    <w:autoRedefine/>
    <w:uiPriority w:val="99"/>
    <w:semiHidden/>
    <w:unhideWhenUsed/>
    <w:rsid w:val="0033623B"/>
    <w:pPr>
      <w:spacing w:after="0" w:line="240" w:lineRule="auto"/>
      <w:ind w:left="1760" w:hanging="220"/>
    </w:pPr>
  </w:style>
  <w:style w:type="paragraph" w:styleId="Indeks9">
    <w:name w:val="index 9"/>
    <w:basedOn w:val="Normal"/>
    <w:next w:val="Normal"/>
    <w:autoRedefine/>
    <w:uiPriority w:val="99"/>
    <w:semiHidden/>
    <w:unhideWhenUsed/>
    <w:rsid w:val="0033623B"/>
    <w:pPr>
      <w:spacing w:after="0" w:line="240" w:lineRule="auto"/>
      <w:ind w:left="1980" w:hanging="220"/>
    </w:pPr>
  </w:style>
  <w:style w:type="paragraph" w:styleId="INNH1">
    <w:name w:val="toc 1"/>
    <w:basedOn w:val="Normal"/>
    <w:next w:val="Normal"/>
    <w:autoRedefine/>
    <w:uiPriority w:val="39"/>
    <w:unhideWhenUsed/>
    <w:rsid w:val="00421883"/>
    <w:pPr>
      <w:tabs>
        <w:tab w:val="left" w:pos="440"/>
        <w:tab w:val="right" w:leader="dot" w:pos="9016"/>
      </w:tabs>
      <w:spacing w:after="100"/>
    </w:pPr>
  </w:style>
  <w:style w:type="paragraph" w:styleId="INNH2">
    <w:name w:val="toc 2"/>
    <w:basedOn w:val="Normal"/>
    <w:next w:val="Normal"/>
    <w:autoRedefine/>
    <w:uiPriority w:val="39"/>
    <w:unhideWhenUsed/>
    <w:rsid w:val="00421883"/>
    <w:pPr>
      <w:tabs>
        <w:tab w:val="left" w:pos="880"/>
        <w:tab w:val="right" w:leader="dot" w:pos="9016"/>
      </w:tabs>
      <w:spacing w:after="100"/>
      <w:ind w:left="220"/>
    </w:pPr>
  </w:style>
  <w:style w:type="paragraph" w:styleId="INNH3">
    <w:name w:val="toc 3"/>
    <w:basedOn w:val="Normal"/>
    <w:next w:val="Normal"/>
    <w:autoRedefine/>
    <w:uiPriority w:val="39"/>
    <w:unhideWhenUsed/>
    <w:rsid w:val="00E26857"/>
    <w:pPr>
      <w:tabs>
        <w:tab w:val="left" w:pos="1320"/>
        <w:tab w:val="right" w:leader="dot" w:pos="9016"/>
      </w:tabs>
      <w:spacing w:after="100"/>
      <w:ind w:left="440"/>
    </w:pPr>
  </w:style>
  <w:style w:type="paragraph" w:styleId="INNH4">
    <w:name w:val="toc 4"/>
    <w:basedOn w:val="Normal"/>
    <w:next w:val="Normal"/>
    <w:autoRedefine/>
    <w:uiPriority w:val="39"/>
    <w:semiHidden/>
    <w:unhideWhenUsed/>
    <w:rsid w:val="0033623B"/>
    <w:pPr>
      <w:spacing w:after="100"/>
      <w:ind w:left="660"/>
    </w:pPr>
  </w:style>
  <w:style w:type="paragraph" w:styleId="INNH5">
    <w:name w:val="toc 5"/>
    <w:basedOn w:val="Normal"/>
    <w:next w:val="Normal"/>
    <w:autoRedefine/>
    <w:uiPriority w:val="39"/>
    <w:semiHidden/>
    <w:unhideWhenUsed/>
    <w:rsid w:val="0033623B"/>
    <w:pPr>
      <w:spacing w:after="100"/>
      <w:ind w:left="880"/>
    </w:pPr>
  </w:style>
  <w:style w:type="paragraph" w:styleId="INNH6">
    <w:name w:val="toc 6"/>
    <w:basedOn w:val="Normal"/>
    <w:next w:val="Normal"/>
    <w:autoRedefine/>
    <w:uiPriority w:val="39"/>
    <w:semiHidden/>
    <w:unhideWhenUsed/>
    <w:rsid w:val="0033623B"/>
    <w:pPr>
      <w:spacing w:after="100"/>
      <w:ind w:left="1100"/>
    </w:pPr>
  </w:style>
  <w:style w:type="paragraph" w:styleId="INNH7">
    <w:name w:val="toc 7"/>
    <w:basedOn w:val="Normal"/>
    <w:next w:val="Normal"/>
    <w:autoRedefine/>
    <w:uiPriority w:val="39"/>
    <w:semiHidden/>
    <w:unhideWhenUsed/>
    <w:rsid w:val="0033623B"/>
    <w:pPr>
      <w:spacing w:after="100"/>
      <w:ind w:left="1320"/>
    </w:pPr>
  </w:style>
  <w:style w:type="paragraph" w:styleId="INNH8">
    <w:name w:val="toc 8"/>
    <w:basedOn w:val="Normal"/>
    <w:next w:val="Normal"/>
    <w:autoRedefine/>
    <w:uiPriority w:val="39"/>
    <w:semiHidden/>
    <w:unhideWhenUsed/>
    <w:rsid w:val="0033623B"/>
    <w:pPr>
      <w:spacing w:after="100"/>
      <w:ind w:left="1540"/>
    </w:pPr>
  </w:style>
  <w:style w:type="paragraph" w:styleId="INNH9">
    <w:name w:val="toc 9"/>
    <w:basedOn w:val="Normal"/>
    <w:next w:val="Normal"/>
    <w:autoRedefine/>
    <w:uiPriority w:val="39"/>
    <w:semiHidden/>
    <w:unhideWhenUsed/>
    <w:rsid w:val="0033623B"/>
    <w:pPr>
      <w:spacing w:after="100"/>
      <w:ind w:left="1760"/>
    </w:pPr>
  </w:style>
  <w:style w:type="paragraph" w:styleId="Innledendehilsen">
    <w:name w:val="Salutation"/>
    <w:basedOn w:val="Normal"/>
    <w:next w:val="Normal"/>
    <w:link w:val="InnledendehilsenTegn"/>
    <w:uiPriority w:val="99"/>
    <w:semiHidden/>
    <w:unhideWhenUsed/>
    <w:rsid w:val="0033623B"/>
  </w:style>
  <w:style w:type="character" w:customStyle="1" w:styleId="InnledendehilsenTegn">
    <w:name w:val="Innledende hilsen Tegn"/>
    <w:basedOn w:val="Standardskriftforavsnitt"/>
    <w:link w:val="Innledendehilsen"/>
    <w:uiPriority w:val="99"/>
    <w:semiHidden/>
    <w:rsid w:val="0033623B"/>
  </w:style>
  <w:style w:type="paragraph" w:styleId="Kildeliste">
    <w:name w:val="table of authorities"/>
    <w:basedOn w:val="Normal"/>
    <w:next w:val="Normal"/>
    <w:uiPriority w:val="99"/>
    <w:semiHidden/>
    <w:unhideWhenUsed/>
    <w:rsid w:val="0033623B"/>
    <w:pPr>
      <w:spacing w:after="0"/>
      <w:ind w:left="220" w:hanging="220"/>
    </w:pPr>
  </w:style>
  <w:style w:type="paragraph" w:styleId="Kildelisteoverskrift">
    <w:name w:val="toa heading"/>
    <w:basedOn w:val="Normal"/>
    <w:next w:val="Normal"/>
    <w:uiPriority w:val="99"/>
    <w:semiHidden/>
    <w:unhideWhenUsed/>
    <w:rsid w:val="003362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33623B"/>
    <w:pPr>
      <w:spacing w:line="240" w:lineRule="auto"/>
    </w:pPr>
    <w:rPr>
      <w:sz w:val="20"/>
      <w:szCs w:val="20"/>
    </w:rPr>
  </w:style>
  <w:style w:type="character" w:customStyle="1" w:styleId="MerknadstekstTegn">
    <w:name w:val="Merknadstekst Tegn"/>
    <w:basedOn w:val="Standardskriftforavsnitt"/>
    <w:link w:val="Merknadstekst"/>
    <w:uiPriority w:val="99"/>
    <w:rsid w:val="0033623B"/>
    <w:rPr>
      <w:sz w:val="20"/>
      <w:szCs w:val="20"/>
    </w:rPr>
  </w:style>
  <w:style w:type="paragraph" w:styleId="Kommentaremne">
    <w:name w:val="annotation subject"/>
    <w:basedOn w:val="Merknadstekst"/>
    <w:next w:val="Merknadstekst"/>
    <w:link w:val="KommentaremneTegn"/>
    <w:uiPriority w:val="99"/>
    <w:semiHidden/>
    <w:unhideWhenUsed/>
    <w:rsid w:val="0033623B"/>
    <w:rPr>
      <w:b/>
      <w:bCs/>
    </w:rPr>
  </w:style>
  <w:style w:type="character" w:customStyle="1" w:styleId="KommentaremneTegn">
    <w:name w:val="Kommentaremne Tegn"/>
    <w:basedOn w:val="MerknadstekstTegn"/>
    <w:link w:val="Kommentaremne"/>
    <w:uiPriority w:val="99"/>
    <w:semiHidden/>
    <w:rsid w:val="0033623B"/>
    <w:rPr>
      <w:b/>
      <w:bCs/>
      <w:sz w:val="20"/>
      <w:szCs w:val="20"/>
    </w:rPr>
  </w:style>
  <w:style w:type="paragraph" w:styleId="Konvoluttadresse">
    <w:name w:val="envelope address"/>
    <w:basedOn w:val="Normal"/>
    <w:uiPriority w:val="99"/>
    <w:semiHidden/>
    <w:unhideWhenUsed/>
    <w:rsid w:val="0033623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3623B"/>
  </w:style>
  <w:style w:type="paragraph" w:styleId="Liste">
    <w:name w:val="List"/>
    <w:basedOn w:val="Normal"/>
    <w:uiPriority w:val="99"/>
    <w:semiHidden/>
    <w:unhideWhenUsed/>
    <w:rsid w:val="0033623B"/>
    <w:pPr>
      <w:ind w:left="283" w:hanging="283"/>
      <w:contextualSpacing/>
    </w:pPr>
  </w:style>
  <w:style w:type="paragraph" w:styleId="Liste-forts">
    <w:name w:val="List Continue"/>
    <w:basedOn w:val="Normal"/>
    <w:uiPriority w:val="99"/>
    <w:semiHidden/>
    <w:unhideWhenUsed/>
    <w:rsid w:val="0033623B"/>
    <w:pPr>
      <w:spacing w:after="120"/>
      <w:ind w:left="283"/>
      <w:contextualSpacing/>
    </w:pPr>
  </w:style>
  <w:style w:type="paragraph" w:styleId="Liste-forts2">
    <w:name w:val="List Continue 2"/>
    <w:basedOn w:val="Normal"/>
    <w:uiPriority w:val="99"/>
    <w:semiHidden/>
    <w:unhideWhenUsed/>
    <w:rsid w:val="0033623B"/>
    <w:pPr>
      <w:spacing w:after="120"/>
      <w:ind w:left="566"/>
      <w:contextualSpacing/>
    </w:pPr>
  </w:style>
  <w:style w:type="paragraph" w:styleId="Liste-forts3">
    <w:name w:val="List Continue 3"/>
    <w:basedOn w:val="Normal"/>
    <w:uiPriority w:val="99"/>
    <w:semiHidden/>
    <w:unhideWhenUsed/>
    <w:rsid w:val="0033623B"/>
    <w:pPr>
      <w:spacing w:after="120"/>
      <w:ind w:left="849"/>
      <w:contextualSpacing/>
    </w:pPr>
  </w:style>
  <w:style w:type="paragraph" w:styleId="Liste-forts4">
    <w:name w:val="List Continue 4"/>
    <w:basedOn w:val="Normal"/>
    <w:uiPriority w:val="99"/>
    <w:semiHidden/>
    <w:unhideWhenUsed/>
    <w:rsid w:val="0033623B"/>
    <w:pPr>
      <w:spacing w:after="120"/>
      <w:ind w:left="1132"/>
      <w:contextualSpacing/>
    </w:pPr>
  </w:style>
  <w:style w:type="paragraph" w:styleId="Liste-forts5">
    <w:name w:val="List Continue 5"/>
    <w:basedOn w:val="Normal"/>
    <w:uiPriority w:val="99"/>
    <w:semiHidden/>
    <w:unhideWhenUsed/>
    <w:rsid w:val="0033623B"/>
    <w:pPr>
      <w:spacing w:after="120"/>
      <w:ind w:left="1415"/>
      <w:contextualSpacing/>
    </w:pPr>
  </w:style>
  <w:style w:type="paragraph" w:styleId="Liste2">
    <w:name w:val="List 2"/>
    <w:basedOn w:val="Normal"/>
    <w:uiPriority w:val="99"/>
    <w:semiHidden/>
    <w:unhideWhenUsed/>
    <w:rsid w:val="0033623B"/>
    <w:pPr>
      <w:ind w:left="566" w:hanging="283"/>
      <w:contextualSpacing/>
    </w:pPr>
  </w:style>
  <w:style w:type="paragraph" w:styleId="Liste3">
    <w:name w:val="List 3"/>
    <w:basedOn w:val="Normal"/>
    <w:uiPriority w:val="99"/>
    <w:semiHidden/>
    <w:unhideWhenUsed/>
    <w:rsid w:val="0033623B"/>
    <w:pPr>
      <w:ind w:left="849" w:hanging="283"/>
      <w:contextualSpacing/>
    </w:pPr>
  </w:style>
  <w:style w:type="paragraph" w:styleId="Liste4">
    <w:name w:val="List 4"/>
    <w:basedOn w:val="Normal"/>
    <w:uiPriority w:val="99"/>
    <w:semiHidden/>
    <w:unhideWhenUsed/>
    <w:rsid w:val="0033623B"/>
    <w:pPr>
      <w:ind w:left="1132" w:hanging="283"/>
      <w:contextualSpacing/>
    </w:pPr>
  </w:style>
  <w:style w:type="paragraph" w:styleId="Liste5">
    <w:name w:val="List 5"/>
    <w:basedOn w:val="Normal"/>
    <w:uiPriority w:val="99"/>
    <w:semiHidden/>
    <w:unhideWhenUsed/>
    <w:rsid w:val="0033623B"/>
    <w:pPr>
      <w:ind w:left="1415" w:hanging="283"/>
      <w:contextualSpacing/>
    </w:pPr>
  </w:style>
  <w:style w:type="table" w:styleId="Listetabell1lys">
    <w:name w:val="List Table 1 Light"/>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97162" w:themeColor="accent1" w:themeTint="99"/>
        </w:tcBorders>
      </w:tcPr>
    </w:tblStylePr>
    <w:tblStylePr w:type="lastRow">
      <w:rPr>
        <w:b/>
        <w:bCs/>
      </w:rPr>
      <w:tblPr/>
      <w:tcPr>
        <w:tcBorders>
          <w:top w:val="sing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1lysuthevingsfarge2">
    <w:name w:val="List Table 1 Light Accent 2"/>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F4CC69" w:themeColor="accent2" w:themeTint="99"/>
        </w:tcBorders>
      </w:tcPr>
    </w:tblStylePr>
    <w:tblStylePr w:type="lastRow">
      <w:rPr>
        <w:b/>
        <w:bCs/>
      </w:rPr>
      <w:tblPr/>
      <w:tcPr>
        <w:tcBorders>
          <w:top w:val="sing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1lysuthevingsfarge3">
    <w:name w:val="List Table 1 Light Accent 3"/>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4C3BB" w:themeColor="accent3" w:themeTint="99"/>
        </w:tcBorders>
      </w:tcPr>
    </w:tblStylePr>
    <w:tblStylePr w:type="lastRow">
      <w:rPr>
        <w:b/>
        <w:bCs/>
      </w:rPr>
      <w:tblPr/>
      <w:tcPr>
        <w:tcBorders>
          <w:top w:val="sing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1lysuthevingsfarge4">
    <w:name w:val="List Table 1 Light Accent 4"/>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EA498" w:themeColor="accent4" w:themeTint="99"/>
        </w:tcBorders>
      </w:tcPr>
    </w:tblStylePr>
    <w:tblStylePr w:type="lastRow">
      <w:rPr>
        <w:b/>
        <w:bCs/>
      </w:rPr>
      <w:tblPr/>
      <w:tcPr>
        <w:tcBorders>
          <w:top w:val="sing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1lysuthevingsfarge5">
    <w:name w:val="List Table 1 Light Accent 5"/>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ABA92" w:themeColor="accent5" w:themeTint="99"/>
        </w:tcBorders>
      </w:tcPr>
    </w:tblStylePr>
    <w:tblStylePr w:type="lastRow">
      <w:rPr>
        <w:b/>
        <w:bCs/>
      </w:rPr>
      <w:tblPr/>
      <w:tcPr>
        <w:tcBorders>
          <w:top w:val="sing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1lysuthevingsfarge6">
    <w:name w:val="List Table 1 Light Accent 6"/>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C2C7CC" w:themeColor="accent6" w:themeTint="99"/>
        </w:tcBorders>
      </w:tcPr>
    </w:tblStylePr>
    <w:tblStylePr w:type="lastRow">
      <w:rPr>
        <w:b/>
        <w:bCs/>
      </w:rPr>
      <w:tblPr/>
      <w:tcPr>
        <w:tcBorders>
          <w:top w:val="sing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2">
    <w:name w:val="List Table 2"/>
    <w:basedOn w:val="Vanligtabell"/>
    <w:uiPriority w:val="47"/>
    <w:rsid w:val="003362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3623B"/>
    <w:pPr>
      <w:spacing w:after="0" w:line="240" w:lineRule="auto"/>
    </w:pPr>
    <w:tblPr>
      <w:tblStyleRowBandSize w:val="1"/>
      <w:tblStyleColBandSize w:val="1"/>
      <w:tblBorders>
        <w:top w:val="single" w:sz="4" w:space="0" w:color="B97162" w:themeColor="accent1" w:themeTint="99"/>
        <w:bottom w:val="single" w:sz="4" w:space="0" w:color="B97162" w:themeColor="accent1" w:themeTint="99"/>
        <w:insideH w:val="single" w:sz="4" w:space="0" w:color="B971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2uthevingsfarge2">
    <w:name w:val="List Table 2 Accent 2"/>
    <w:basedOn w:val="Vanligtabell"/>
    <w:uiPriority w:val="47"/>
    <w:rsid w:val="0033623B"/>
    <w:pPr>
      <w:spacing w:after="0" w:line="240" w:lineRule="auto"/>
    </w:pPr>
    <w:tblPr>
      <w:tblStyleRowBandSize w:val="1"/>
      <w:tblStyleColBandSize w:val="1"/>
      <w:tblBorders>
        <w:top w:val="single" w:sz="4" w:space="0" w:color="F4CC69" w:themeColor="accent2" w:themeTint="99"/>
        <w:bottom w:val="single" w:sz="4" w:space="0" w:color="F4CC69" w:themeColor="accent2" w:themeTint="99"/>
        <w:insideH w:val="single" w:sz="4" w:space="0" w:color="F4CC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2uthevingsfarge3">
    <w:name w:val="List Table 2 Accent 3"/>
    <w:basedOn w:val="Vanligtabell"/>
    <w:uiPriority w:val="47"/>
    <w:rsid w:val="0033623B"/>
    <w:pPr>
      <w:spacing w:after="0" w:line="240" w:lineRule="auto"/>
    </w:pPr>
    <w:tblPr>
      <w:tblStyleRowBandSize w:val="1"/>
      <w:tblStyleColBandSize w:val="1"/>
      <w:tblBorders>
        <w:top w:val="single" w:sz="4" w:space="0" w:color="B4C3BB" w:themeColor="accent3" w:themeTint="99"/>
        <w:bottom w:val="single" w:sz="4" w:space="0" w:color="B4C3BB" w:themeColor="accent3" w:themeTint="99"/>
        <w:insideH w:val="single" w:sz="4" w:space="0" w:color="B4C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2uthevingsfarge4">
    <w:name w:val="List Table 2 Accent 4"/>
    <w:basedOn w:val="Vanligtabell"/>
    <w:uiPriority w:val="47"/>
    <w:rsid w:val="0033623B"/>
    <w:pPr>
      <w:spacing w:after="0" w:line="240" w:lineRule="auto"/>
    </w:pPr>
    <w:tblPr>
      <w:tblStyleRowBandSize w:val="1"/>
      <w:tblStyleColBandSize w:val="1"/>
      <w:tblBorders>
        <w:top w:val="single" w:sz="4" w:space="0" w:color="BEA498" w:themeColor="accent4" w:themeTint="99"/>
        <w:bottom w:val="single" w:sz="4" w:space="0" w:color="BEA498" w:themeColor="accent4" w:themeTint="99"/>
        <w:insideH w:val="single" w:sz="4" w:space="0" w:color="BEA4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2uthevingsfarge5">
    <w:name w:val="List Table 2 Accent 5"/>
    <w:basedOn w:val="Vanligtabell"/>
    <w:uiPriority w:val="47"/>
    <w:rsid w:val="0033623B"/>
    <w:pPr>
      <w:spacing w:after="0" w:line="240" w:lineRule="auto"/>
    </w:pPr>
    <w:tblPr>
      <w:tblStyleRowBandSize w:val="1"/>
      <w:tblStyleColBandSize w:val="1"/>
      <w:tblBorders>
        <w:top w:val="single" w:sz="4" w:space="0" w:color="6ABA92" w:themeColor="accent5" w:themeTint="99"/>
        <w:bottom w:val="single" w:sz="4" w:space="0" w:color="6ABA92" w:themeColor="accent5" w:themeTint="99"/>
        <w:insideH w:val="single" w:sz="4" w:space="0" w:color="6ABA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2uthevingsfarge6">
    <w:name w:val="List Table 2 Accent 6"/>
    <w:basedOn w:val="Vanligtabell"/>
    <w:uiPriority w:val="47"/>
    <w:rsid w:val="0033623B"/>
    <w:pPr>
      <w:spacing w:after="0" w:line="240" w:lineRule="auto"/>
    </w:pPr>
    <w:tblPr>
      <w:tblStyleRowBandSize w:val="1"/>
      <w:tblStyleColBandSize w:val="1"/>
      <w:tblBorders>
        <w:top w:val="single" w:sz="4" w:space="0" w:color="C2C7CC" w:themeColor="accent6" w:themeTint="99"/>
        <w:bottom w:val="single" w:sz="4" w:space="0" w:color="C2C7CC" w:themeColor="accent6" w:themeTint="99"/>
        <w:insideH w:val="single" w:sz="4" w:space="0" w:color="C2C7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3">
    <w:name w:val="List Table 3"/>
    <w:basedOn w:val="Vanligtabell"/>
    <w:uiPriority w:val="48"/>
    <w:rsid w:val="003362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3623B"/>
    <w:pPr>
      <w:spacing w:after="0" w:line="240" w:lineRule="auto"/>
    </w:pPr>
    <w:tblPr>
      <w:tblStyleRowBandSize w:val="1"/>
      <w:tblStyleColBandSize w:val="1"/>
      <w:tblBorders>
        <w:top w:val="single" w:sz="4" w:space="0" w:color="5C3229" w:themeColor="accent1"/>
        <w:left w:val="single" w:sz="4" w:space="0" w:color="5C3229" w:themeColor="accent1"/>
        <w:bottom w:val="single" w:sz="4" w:space="0" w:color="5C3229" w:themeColor="accent1"/>
        <w:right w:val="single" w:sz="4" w:space="0" w:color="5C3229" w:themeColor="accent1"/>
      </w:tblBorders>
    </w:tblPr>
    <w:tblStylePr w:type="firstRow">
      <w:rPr>
        <w:b/>
        <w:bCs/>
        <w:color w:val="FFFFFF" w:themeColor="background1"/>
      </w:rPr>
      <w:tblPr/>
      <w:tcPr>
        <w:shd w:val="clear" w:color="auto" w:fill="5C3229" w:themeFill="accent1"/>
      </w:tcPr>
    </w:tblStylePr>
    <w:tblStylePr w:type="lastRow">
      <w:rPr>
        <w:b/>
        <w:bCs/>
      </w:rPr>
      <w:tblPr/>
      <w:tcPr>
        <w:tcBorders>
          <w:top w:val="double" w:sz="4" w:space="0" w:color="5C322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3229" w:themeColor="accent1"/>
          <w:right w:val="single" w:sz="4" w:space="0" w:color="5C3229" w:themeColor="accent1"/>
        </w:tcBorders>
      </w:tcPr>
    </w:tblStylePr>
    <w:tblStylePr w:type="band1Horz">
      <w:tblPr/>
      <w:tcPr>
        <w:tcBorders>
          <w:top w:val="single" w:sz="4" w:space="0" w:color="5C3229" w:themeColor="accent1"/>
          <w:bottom w:val="single" w:sz="4" w:space="0" w:color="5C322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3229" w:themeColor="accent1"/>
          <w:left w:val="nil"/>
        </w:tcBorders>
      </w:tcPr>
    </w:tblStylePr>
    <w:tblStylePr w:type="swCell">
      <w:tblPr/>
      <w:tcPr>
        <w:tcBorders>
          <w:top w:val="double" w:sz="4" w:space="0" w:color="5C3229" w:themeColor="accent1"/>
          <w:right w:val="nil"/>
        </w:tcBorders>
      </w:tcPr>
    </w:tblStylePr>
  </w:style>
  <w:style w:type="table" w:styleId="Listetabell3uthevingsfarge2">
    <w:name w:val="List Table 3 Accent 2"/>
    <w:basedOn w:val="Vanligtabell"/>
    <w:uiPriority w:val="48"/>
    <w:rsid w:val="0033623B"/>
    <w:pPr>
      <w:spacing w:after="0" w:line="240" w:lineRule="auto"/>
    </w:pPr>
    <w:tblPr>
      <w:tblStyleRowBandSize w:val="1"/>
      <w:tblStyleColBandSize w:val="1"/>
      <w:tblBorders>
        <w:top w:val="single" w:sz="4" w:space="0" w:color="E3A610" w:themeColor="accent2"/>
        <w:left w:val="single" w:sz="4" w:space="0" w:color="E3A610" w:themeColor="accent2"/>
        <w:bottom w:val="single" w:sz="4" w:space="0" w:color="E3A610" w:themeColor="accent2"/>
        <w:right w:val="single" w:sz="4" w:space="0" w:color="E3A610" w:themeColor="accent2"/>
      </w:tblBorders>
    </w:tblPr>
    <w:tblStylePr w:type="firstRow">
      <w:rPr>
        <w:b/>
        <w:bCs/>
        <w:color w:val="FFFFFF" w:themeColor="background1"/>
      </w:rPr>
      <w:tblPr/>
      <w:tcPr>
        <w:shd w:val="clear" w:color="auto" w:fill="E3A610" w:themeFill="accent2"/>
      </w:tcPr>
    </w:tblStylePr>
    <w:tblStylePr w:type="lastRow">
      <w:rPr>
        <w:b/>
        <w:bCs/>
      </w:rPr>
      <w:tblPr/>
      <w:tcPr>
        <w:tcBorders>
          <w:top w:val="double" w:sz="4" w:space="0" w:color="E3A61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A610" w:themeColor="accent2"/>
          <w:right w:val="single" w:sz="4" w:space="0" w:color="E3A610" w:themeColor="accent2"/>
        </w:tcBorders>
      </w:tcPr>
    </w:tblStylePr>
    <w:tblStylePr w:type="band1Horz">
      <w:tblPr/>
      <w:tcPr>
        <w:tcBorders>
          <w:top w:val="single" w:sz="4" w:space="0" w:color="E3A610" w:themeColor="accent2"/>
          <w:bottom w:val="single" w:sz="4" w:space="0" w:color="E3A61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A610" w:themeColor="accent2"/>
          <w:left w:val="nil"/>
        </w:tcBorders>
      </w:tcPr>
    </w:tblStylePr>
    <w:tblStylePr w:type="swCell">
      <w:tblPr/>
      <w:tcPr>
        <w:tcBorders>
          <w:top w:val="double" w:sz="4" w:space="0" w:color="E3A610" w:themeColor="accent2"/>
          <w:right w:val="nil"/>
        </w:tcBorders>
      </w:tcPr>
    </w:tblStylePr>
  </w:style>
  <w:style w:type="table" w:styleId="Listetabell3uthevingsfarge3">
    <w:name w:val="List Table 3 Accent 3"/>
    <w:basedOn w:val="Vanligtabell"/>
    <w:uiPriority w:val="48"/>
    <w:rsid w:val="0033623B"/>
    <w:pPr>
      <w:spacing w:after="0" w:line="240" w:lineRule="auto"/>
    </w:pPr>
    <w:tblPr>
      <w:tblStyleRowBandSize w:val="1"/>
      <w:tblStyleColBandSize w:val="1"/>
      <w:tblBorders>
        <w:top w:val="single" w:sz="4" w:space="0" w:color="839C8F" w:themeColor="accent3"/>
        <w:left w:val="single" w:sz="4" w:space="0" w:color="839C8F" w:themeColor="accent3"/>
        <w:bottom w:val="single" w:sz="4" w:space="0" w:color="839C8F" w:themeColor="accent3"/>
        <w:right w:val="single" w:sz="4" w:space="0" w:color="839C8F" w:themeColor="accent3"/>
      </w:tblBorders>
    </w:tblPr>
    <w:tblStylePr w:type="firstRow">
      <w:rPr>
        <w:b/>
        <w:bCs/>
        <w:color w:val="FFFFFF" w:themeColor="background1"/>
      </w:rPr>
      <w:tblPr/>
      <w:tcPr>
        <w:shd w:val="clear" w:color="auto" w:fill="839C8F" w:themeFill="accent3"/>
      </w:tcPr>
    </w:tblStylePr>
    <w:tblStylePr w:type="lastRow">
      <w:rPr>
        <w:b/>
        <w:bCs/>
      </w:rPr>
      <w:tblPr/>
      <w:tcPr>
        <w:tcBorders>
          <w:top w:val="double" w:sz="4" w:space="0" w:color="839C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C8F" w:themeColor="accent3"/>
          <w:right w:val="single" w:sz="4" w:space="0" w:color="839C8F" w:themeColor="accent3"/>
        </w:tcBorders>
      </w:tcPr>
    </w:tblStylePr>
    <w:tblStylePr w:type="band1Horz">
      <w:tblPr/>
      <w:tcPr>
        <w:tcBorders>
          <w:top w:val="single" w:sz="4" w:space="0" w:color="839C8F" w:themeColor="accent3"/>
          <w:bottom w:val="single" w:sz="4" w:space="0" w:color="839C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C8F" w:themeColor="accent3"/>
          <w:left w:val="nil"/>
        </w:tcBorders>
      </w:tcPr>
    </w:tblStylePr>
    <w:tblStylePr w:type="swCell">
      <w:tblPr/>
      <w:tcPr>
        <w:tcBorders>
          <w:top w:val="double" w:sz="4" w:space="0" w:color="839C8F" w:themeColor="accent3"/>
          <w:right w:val="nil"/>
        </w:tcBorders>
      </w:tcPr>
    </w:tblStylePr>
  </w:style>
  <w:style w:type="table" w:styleId="Listetabell3uthevingsfarge4">
    <w:name w:val="List Table 3 Accent 4"/>
    <w:basedOn w:val="Vanligtabell"/>
    <w:uiPriority w:val="48"/>
    <w:rsid w:val="0033623B"/>
    <w:pPr>
      <w:spacing w:after="0" w:line="240" w:lineRule="auto"/>
    </w:pPr>
    <w:tblPr>
      <w:tblStyleRowBandSize w:val="1"/>
      <w:tblStyleColBandSize w:val="1"/>
      <w:tblBorders>
        <w:top w:val="single" w:sz="4" w:space="0" w:color="8D6A59" w:themeColor="accent4"/>
        <w:left w:val="single" w:sz="4" w:space="0" w:color="8D6A59" w:themeColor="accent4"/>
        <w:bottom w:val="single" w:sz="4" w:space="0" w:color="8D6A59" w:themeColor="accent4"/>
        <w:right w:val="single" w:sz="4" w:space="0" w:color="8D6A59" w:themeColor="accent4"/>
      </w:tblBorders>
    </w:tblPr>
    <w:tblStylePr w:type="firstRow">
      <w:rPr>
        <w:b/>
        <w:bCs/>
        <w:color w:val="FFFFFF" w:themeColor="background1"/>
      </w:rPr>
      <w:tblPr/>
      <w:tcPr>
        <w:shd w:val="clear" w:color="auto" w:fill="8D6A59" w:themeFill="accent4"/>
      </w:tcPr>
    </w:tblStylePr>
    <w:tblStylePr w:type="lastRow">
      <w:rPr>
        <w:b/>
        <w:bCs/>
      </w:rPr>
      <w:tblPr/>
      <w:tcPr>
        <w:tcBorders>
          <w:top w:val="double" w:sz="4" w:space="0" w:color="8D6A5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A59" w:themeColor="accent4"/>
          <w:right w:val="single" w:sz="4" w:space="0" w:color="8D6A59" w:themeColor="accent4"/>
        </w:tcBorders>
      </w:tcPr>
    </w:tblStylePr>
    <w:tblStylePr w:type="band1Horz">
      <w:tblPr/>
      <w:tcPr>
        <w:tcBorders>
          <w:top w:val="single" w:sz="4" w:space="0" w:color="8D6A59" w:themeColor="accent4"/>
          <w:bottom w:val="single" w:sz="4" w:space="0" w:color="8D6A5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A59" w:themeColor="accent4"/>
          <w:left w:val="nil"/>
        </w:tcBorders>
      </w:tcPr>
    </w:tblStylePr>
    <w:tblStylePr w:type="swCell">
      <w:tblPr/>
      <w:tcPr>
        <w:tcBorders>
          <w:top w:val="double" w:sz="4" w:space="0" w:color="8D6A59" w:themeColor="accent4"/>
          <w:right w:val="nil"/>
        </w:tcBorders>
      </w:tcPr>
    </w:tblStylePr>
  </w:style>
  <w:style w:type="table" w:styleId="Listetabell3uthevingsfarge5">
    <w:name w:val="List Table 3 Accent 5"/>
    <w:basedOn w:val="Vanligtabell"/>
    <w:uiPriority w:val="48"/>
    <w:rsid w:val="0033623B"/>
    <w:pPr>
      <w:spacing w:after="0" w:line="240" w:lineRule="auto"/>
    </w:pPr>
    <w:tblPr>
      <w:tblStyleRowBandSize w:val="1"/>
      <w:tblStyleColBandSize w:val="1"/>
      <w:tblBorders>
        <w:top w:val="single" w:sz="4" w:space="0" w:color="2F654A" w:themeColor="accent5"/>
        <w:left w:val="single" w:sz="4" w:space="0" w:color="2F654A" w:themeColor="accent5"/>
        <w:bottom w:val="single" w:sz="4" w:space="0" w:color="2F654A" w:themeColor="accent5"/>
        <w:right w:val="single" w:sz="4" w:space="0" w:color="2F654A" w:themeColor="accent5"/>
      </w:tblBorders>
    </w:tblPr>
    <w:tblStylePr w:type="firstRow">
      <w:rPr>
        <w:b/>
        <w:bCs/>
        <w:color w:val="FFFFFF" w:themeColor="background1"/>
      </w:rPr>
      <w:tblPr/>
      <w:tcPr>
        <w:shd w:val="clear" w:color="auto" w:fill="2F654A" w:themeFill="accent5"/>
      </w:tcPr>
    </w:tblStylePr>
    <w:tblStylePr w:type="lastRow">
      <w:rPr>
        <w:b/>
        <w:bCs/>
      </w:rPr>
      <w:tblPr/>
      <w:tcPr>
        <w:tcBorders>
          <w:top w:val="double" w:sz="4" w:space="0" w:color="2F65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654A" w:themeColor="accent5"/>
          <w:right w:val="single" w:sz="4" w:space="0" w:color="2F654A" w:themeColor="accent5"/>
        </w:tcBorders>
      </w:tcPr>
    </w:tblStylePr>
    <w:tblStylePr w:type="band1Horz">
      <w:tblPr/>
      <w:tcPr>
        <w:tcBorders>
          <w:top w:val="single" w:sz="4" w:space="0" w:color="2F654A" w:themeColor="accent5"/>
          <w:bottom w:val="single" w:sz="4" w:space="0" w:color="2F65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654A" w:themeColor="accent5"/>
          <w:left w:val="nil"/>
        </w:tcBorders>
      </w:tcPr>
    </w:tblStylePr>
    <w:tblStylePr w:type="swCell">
      <w:tblPr/>
      <w:tcPr>
        <w:tcBorders>
          <w:top w:val="double" w:sz="4" w:space="0" w:color="2F654A" w:themeColor="accent5"/>
          <w:right w:val="nil"/>
        </w:tcBorders>
      </w:tcPr>
    </w:tblStylePr>
  </w:style>
  <w:style w:type="table" w:styleId="Listetabell3uthevingsfarge6">
    <w:name w:val="List Table 3 Accent 6"/>
    <w:basedOn w:val="Vanligtabell"/>
    <w:uiPriority w:val="48"/>
    <w:rsid w:val="0033623B"/>
    <w:pPr>
      <w:spacing w:after="0" w:line="240" w:lineRule="auto"/>
    </w:pPr>
    <w:tblPr>
      <w:tblStyleRowBandSize w:val="1"/>
      <w:tblStyleColBandSize w:val="1"/>
      <w:tblBorders>
        <w:top w:val="single" w:sz="4" w:space="0" w:color="9AA2AB" w:themeColor="accent6"/>
        <w:left w:val="single" w:sz="4" w:space="0" w:color="9AA2AB" w:themeColor="accent6"/>
        <w:bottom w:val="single" w:sz="4" w:space="0" w:color="9AA2AB" w:themeColor="accent6"/>
        <w:right w:val="single" w:sz="4" w:space="0" w:color="9AA2AB" w:themeColor="accent6"/>
      </w:tblBorders>
    </w:tblPr>
    <w:tblStylePr w:type="firstRow">
      <w:rPr>
        <w:b/>
        <w:bCs/>
        <w:color w:val="FFFFFF" w:themeColor="background1"/>
      </w:rPr>
      <w:tblPr/>
      <w:tcPr>
        <w:shd w:val="clear" w:color="auto" w:fill="9AA2AB" w:themeFill="accent6"/>
      </w:tcPr>
    </w:tblStylePr>
    <w:tblStylePr w:type="lastRow">
      <w:rPr>
        <w:b/>
        <w:bCs/>
      </w:rPr>
      <w:tblPr/>
      <w:tcPr>
        <w:tcBorders>
          <w:top w:val="double" w:sz="4" w:space="0" w:color="9AA2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A2AB" w:themeColor="accent6"/>
          <w:right w:val="single" w:sz="4" w:space="0" w:color="9AA2AB" w:themeColor="accent6"/>
        </w:tcBorders>
      </w:tcPr>
    </w:tblStylePr>
    <w:tblStylePr w:type="band1Horz">
      <w:tblPr/>
      <w:tcPr>
        <w:tcBorders>
          <w:top w:val="single" w:sz="4" w:space="0" w:color="9AA2AB" w:themeColor="accent6"/>
          <w:bottom w:val="single" w:sz="4" w:space="0" w:color="9AA2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A2AB" w:themeColor="accent6"/>
          <w:left w:val="nil"/>
        </w:tcBorders>
      </w:tcPr>
    </w:tblStylePr>
    <w:tblStylePr w:type="swCell">
      <w:tblPr/>
      <w:tcPr>
        <w:tcBorders>
          <w:top w:val="double" w:sz="4" w:space="0" w:color="9AA2AB" w:themeColor="accent6"/>
          <w:right w:val="nil"/>
        </w:tcBorders>
      </w:tcPr>
    </w:tblStylePr>
  </w:style>
  <w:style w:type="table" w:styleId="Listetabell4">
    <w:name w:val="List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tcBorders>
        <w:shd w:val="clear" w:color="auto" w:fill="5C3229" w:themeFill="accent1"/>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4uthevingsfarge2">
    <w:name w:val="List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tcBorders>
        <w:shd w:val="clear" w:color="auto" w:fill="E3A610" w:themeFill="accent2"/>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4uthevingsfarge3">
    <w:name w:val="List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tcBorders>
        <w:shd w:val="clear" w:color="auto" w:fill="839C8F" w:themeFill="accent3"/>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4uthevingsfarge4">
    <w:name w:val="List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tcBorders>
        <w:shd w:val="clear" w:color="auto" w:fill="8D6A59" w:themeFill="accent4"/>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4uthevingsfarge5">
    <w:name w:val="List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tcBorders>
        <w:shd w:val="clear" w:color="auto" w:fill="2F654A" w:themeFill="accent5"/>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4uthevingsfarge6">
    <w:name w:val="List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tcBorders>
        <w:shd w:val="clear" w:color="auto" w:fill="9AA2AB" w:themeFill="accent6"/>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5mrk">
    <w:name w:val="List Table 5 Dark"/>
    <w:basedOn w:val="Vanligtabell"/>
    <w:uiPriority w:val="50"/>
    <w:rsid w:val="003362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3623B"/>
    <w:pPr>
      <w:spacing w:after="0" w:line="240" w:lineRule="auto"/>
    </w:pPr>
    <w:rPr>
      <w:color w:val="FFFFFF" w:themeColor="background1"/>
    </w:rPr>
    <w:tblPr>
      <w:tblStyleRowBandSize w:val="1"/>
      <w:tblStyleColBandSize w:val="1"/>
      <w:tblBorders>
        <w:top w:val="single" w:sz="24" w:space="0" w:color="5C3229" w:themeColor="accent1"/>
        <w:left w:val="single" w:sz="24" w:space="0" w:color="5C3229" w:themeColor="accent1"/>
        <w:bottom w:val="single" w:sz="24" w:space="0" w:color="5C3229" w:themeColor="accent1"/>
        <w:right w:val="single" w:sz="24" w:space="0" w:color="5C3229" w:themeColor="accent1"/>
      </w:tblBorders>
    </w:tblPr>
    <w:tcPr>
      <w:shd w:val="clear" w:color="auto" w:fill="5C322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3623B"/>
    <w:pPr>
      <w:spacing w:after="0" w:line="240" w:lineRule="auto"/>
    </w:pPr>
    <w:rPr>
      <w:color w:val="FFFFFF" w:themeColor="background1"/>
    </w:rPr>
    <w:tblPr>
      <w:tblStyleRowBandSize w:val="1"/>
      <w:tblStyleColBandSize w:val="1"/>
      <w:tblBorders>
        <w:top w:val="single" w:sz="24" w:space="0" w:color="E3A610" w:themeColor="accent2"/>
        <w:left w:val="single" w:sz="24" w:space="0" w:color="E3A610" w:themeColor="accent2"/>
        <w:bottom w:val="single" w:sz="24" w:space="0" w:color="E3A610" w:themeColor="accent2"/>
        <w:right w:val="single" w:sz="24" w:space="0" w:color="E3A610" w:themeColor="accent2"/>
      </w:tblBorders>
    </w:tblPr>
    <w:tcPr>
      <w:shd w:val="clear" w:color="auto" w:fill="E3A61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3623B"/>
    <w:pPr>
      <w:spacing w:after="0" w:line="240" w:lineRule="auto"/>
    </w:pPr>
    <w:rPr>
      <w:color w:val="FFFFFF" w:themeColor="background1"/>
    </w:rPr>
    <w:tblPr>
      <w:tblStyleRowBandSize w:val="1"/>
      <w:tblStyleColBandSize w:val="1"/>
      <w:tblBorders>
        <w:top w:val="single" w:sz="24" w:space="0" w:color="839C8F" w:themeColor="accent3"/>
        <w:left w:val="single" w:sz="24" w:space="0" w:color="839C8F" w:themeColor="accent3"/>
        <w:bottom w:val="single" w:sz="24" w:space="0" w:color="839C8F" w:themeColor="accent3"/>
        <w:right w:val="single" w:sz="24" w:space="0" w:color="839C8F" w:themeColor="accent3"/>
      </w:tblBorders>
    </w:tblPr>
    <w:tcPr>
      <w:shd w:val="clear" w:color="auto" w:fill="839C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3623B"/>
    <w:pPr>
      <w:spacing w:after="0" w:line="240" w:lineRule="auto"/>
    </w:pPr>
    <w:rPr>
      <w:color w:val="FFFFFF" w:themeColor="background1"/>
    </w:rPr>
    <w:tblPr>
      <w:tblStyleRowBandSize w:val="1"/>
      <w:tblStyleColBandSize w:val="1"/>
      <w:tblBorders>
        <w:top w:val="single" w:sz="24" w:space="0" w:color="8D6A59" w:themeColor="accent4"/>
        <w:left w:val="single" w:sz="24" w:space="0" w:color="8D6A59" w:themeColor="accent4"/>
        <w:bottom w:val="single" w:sz="24" w:space="0" w:color="8D6A59" w:themeColor="accent4"/>
        <w:right w:val="single" w:sz="24" w:space="0" w:color="8D6A59" w:themeColor="accent4"/>
      </w:tblBorders>
    </w:tblPr>
    <w:tcPr>
      <w:shd w:val="clear" w:color="auto" w:fill="8D6A5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3623B"/>
    <w:pPr>
      <w:spacing w:after="0" w:line="240" w:lineRule="auto"/>
    </w:pPr>
    <w:rPr>
      <w:color w:val="FFFFFF" w:themeColor="background1"/>
    </w:rPr>
    <w:tblPr>
      <w:tblStyleRowBandSize w:val="1"/>
      <w:tblStyleColBandSize w:val="1"/>
      <w:tblBorders>
        <w:top w:val="single" w:sz="24" w:space="0" w:color="2F654A" w:themeColor="accent5"/>
        <w:left w:val="single" w:sz="24" w:space="0" w:color="2F654A" w:themeColor="accent5"/>
        <w:bottom w:val="single" w:sz="24" w:space="0" w:color="2F654A" w:themeColor="accent5"/>
        <w:right w:val="single" w:sz="24" w:space="0" w:color="2F654A" w:themeColor="accent5"/>
      </w:tblBorders>
    </w:tblPr>
    <w:tcPr>
      <w:shd w:val="clear" w:color="auto" w:fill="2F65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3623B"/>
    <w:pPr>
      <w:spacing w:after="0" w:line="240" w:lineRule="auto"/>
    </w:pPr>
    <w:rPr>
      <w:color w:val="FFFFFF" w:themeColor="background1"/>
    </w:rPr>
    <w:tblPr>
      <w:tblStyleRowBandSize w:val="1"/>
      <w:tblStyleColBandSize w:val="1"/>
      <w:tblBorders>
        <w:top w:val="single" w:sz="24" w:space="0" w:color="9AA2AB" w:themeColor="accent6"/>
        <w:left w:val="single" w:sz="24" w:space="0" w:color="9AA2AB" w:themeColor="accent6"/>
        <w:bottom w:val="single" w:sz="24" w:space="0" w:color="9AA2AB" w:themeColor="accent6"/>
        <w:right w:val="single" w:sz="24" w:space="0" w:color="9AA2AB" w:themeColor="accent6"/>
      </w:tblBorders>
    </w:tblPr>
    <w:tcPr>
      <w:shd w:val="clear" w:color="auto" w:fill="9AA2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5C3229" w:themeColor="accent1"/>
        <w:bottom w:val="single" w:sz="4" w:space="0" w:color="5C3229" w:themeColor="accent1"/>
      </w:tblBorders>
    </w:tblPr>
    <w:tblStylePr w:type="firstRow">
      <w:rPr>
        <w:b/>
        <w:bCs/>
      </w:rPr>
      <w:tblPr/>
      <w:tcPr>
        <w:tcBorders>
          <w:bottom w:val="single" w:sz="4" w:space="0" w:color="5C3229" w:themeColor="accent1"/>
        </w:tcBorders>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6fargerikuthevingsfarge2">
    <w:name w:val="List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E3A610" w:themeColor="accent2"/>
        <w:bottom w:val="single" w:sz="4" w:space="0" w:color="E3A610" w:themeColor="accent2"/>
      </w:tblBorders>
    </w:tblPr>
    <w:tblStylePr w:type="firstRow">
      <w:rPr>
        <w:b/>
        <w:bCs/>
      </w:rPr>
      <w:tblPr/>
      <w:tcPr>
        <w:tcBorders>
          <w:bottom w:val="single" w:sz="4" w:space="0" w:color="E3A610" w:themeColor="accent2"/>
        </w:tcBorders>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6fargerikuthevingsfarge3">
    <w:name w:val="List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839C8F" w:themeColor="accent3"/>
        <w:bottom w:val="single" w:sz="4" w:space="0" w:color="839C8F" w:themeColor="accent3"/>
      </w:tblBorders>
    </w:tblPr>
    <w:tblStylePr w:type="firstRow">
      <w:rPr>
        <w:b/>
        <w:bCs/>
      </w:rPr>
      <w:tblPr/>
      <w:tcPr>
        <w:tcBorders>
          <w:bottom w:val="single" w:sz="4" w:space="0" w:color="839C8F" w:themeColor="accent3"/>
        </w:tcBorders>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6fargerikuthevingsfarge4">
    <w:name w:val="List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8D6A59" w:themeColor="accent4"/>
        <w:bottom w:val="single" w:sz="4" w:space="0" w:color="8D6A59" w:themeColor="accent4"/>
      </w:tblBorders>
    </w:tblPr>
    <w:tblStylePr w:type="firstRow">
      <w:rPr>
        <w:b/>
        <w:bCs/>
      </w:rPr>
      <w:tblPr/>
      <w:tcPr>
        <w:tcBorders>
          <w:bottom w:val="single" w:sz="4" w:space="0" w:color="8D6A59" w:themeColor="accent4"/>
        </w:tcBorders>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6fargerikuthevingsfarge5">
    <w:name w:val="List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2F654A" w:themeColor="accent5"/>
        <w:bottom w:val="single" w:sz="4" w:space="0" w:color="2F654A" w:themeColor="accent5"/>
      </w:tblBorders>
    </w:tblPr>
    <w:tblStylePr w:type="firstRow">
      <w:rPr>
        <w:b/>
        <w:bCs/>
      </w:rPr>
      <w:tblPr/>
      <w:tcPr>
        <w:tcBorders>
          <w:bottom w:val="single" w:sz="4" w:space="0" w:color="2F654A" w:themeColor="accent5"/>
        </w:tcBorders>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6fargerikuthevingsfarge6">
    <w:name w:val="List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9AA2AB" w:themeColor="accent6"/>
        <w:bottom w:val="single" w:sz="4" w:space="0" w:color="9AA2AB" w:themeColor="accent6"/>
      </w:tblBorders>
    </w:tblPr>
    <w:tblStylePr w:type="firstRow">
      <w:rPr>
        <w:b/>
        <w:bCs/>
      </w:rPr>
      <w:tblPr/>
      <w:tcPr>
        <w:tcBorders>
          <w:bottom w:val="single" w:sz="4" w:space="0" w:color="9AA2AB" w:themeColor="accent6"/>
        </w:tcBorders>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7fargerik">
    <w:name w:val="List Table 7 Colorful"/>
    <w:basedOn w:val="Vanligtabell"/>
    <w:uiPriority w:val="52"/>
    <w:rsid w:val="003362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3623B"/>
    <w:pPr>
      <w:spacing w:after="0" w:line="240" w:lineRule="auto"/>
    </w:pPr>
    <w:rPr>
      <w:color w:val="4425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322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322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322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3229" w:themeColor="accent1"/>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3623B"/>
    <w:pPr>
      <w:spacing w:after="0" w:line="240" w:lineRule="auto"/>
    </w:pPr>
    <w:rPr>
      <w:color w:val="A97C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A61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A61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A61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A610" w:themeColor="accent2"/>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3623B"/>
    <w:pPr>
      <w:spacing w:after="0" w:line="240" w:lineRule="auto"/>
    </w:pPr>
    <w:rPr>
      <w:color w:val="5F77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C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C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C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C8F" w:themeColor="accent3"/>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3623B"/>
    <w:pPr>
      <w:spacing w:after="0" w:line="240" w:lineRule="auto"/>
    </w:pPr>
    <w:rPr>
      <w:color w:val="694F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6A5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6A5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6A5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6A59" w:themeColor="accent4"/>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3623B"/>
    <w:pPr>
      <w:spacing w:after="0" w:line="240" w:lineRule="auto"/>
    </w:pPr>
    <w:rPr>
      <w:color w:val="234B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65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65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65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654A" w:themeColor="accent5"/>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3623B"/>
    <w:pPr>
      <w:spacing w:after="0" w:line="240" w:lineRule="auto"/>
    </w:pPr>
    <w:rPr>
      <w:color w:val="6E79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A2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A2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A2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A2AB" w:themeColor="accent6"/>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pPr>
        <w:spacing w:before="0" w:after="0" w:line="240" w:lineRule="auto"/>
      </w:pPr>
      <w:rPr>
        <w:b/>
        <w:bCs/>
        <w:color w:val="FFFFFF" w:themeColor="background1"/>
      </w:rPr>
      <w:tblPr/>
      <w:tcPr>
        <w:shd w:val="clear" w:color="auto" w:fill="5C3229" w:themeFill="accent1"/>
      </w:tcPr>
    </w:tblStylePr>
    <w:tblStylePr w:type="lastRow">
      <w:pPr>
        <w:spacing w:before="0" w:after="0" w:line="240" w:lineRule="auto"/>
      </w:pPr>
      <w:rPr>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tcBorders>
      </w:tcPr>
    </w:tblStylePr>
    <w:tblStylePr w:type="firstCol">
      <w:rPr>
        <w:b/>
        <w:bCs/>
      </w:rPr>
    </w:tblStylePr>
    <w:tblStylePr w:type="lastCol">
      <w:rPr>
        <w:b/>
        <w:bCs/>
      </w:r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style>
  <w:style w:type="table" w:styleId="Lyslisteuthevingsfarge2">
    <w:name w:val="Light List Accent 2"/>
    <w:basedOn w:val="Vanligtabell"/>
    <w:uiPriority w:val="61"/>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pPr>
        <w:spacing w:before="0" w:after="0" w:line="240" w:lineRule="auto"/>
      </w:pPr>
      <w:rPr>
        <w:b/>
        <w:bCs/>
        <w:color w:val="FFFFFF" w:themeColor="background1"/>
      </w:rPr>
      <w:tblPr/>
      <w:tcPr>
        <w:shd w:val="clear" w:color="auto" w:fill="E3A610" w:themeFill="accent2"/>
      </w:tcPr>
    </w:tblStylePr>
    <w:tblStylePr w:type="lastRow">
      <w:pPr>
        <w:spacing w:before="0" w:after="0" w:line="240" w:lineRule="auto"/>
      </w:pPr>
      <w:rPr>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tcBorders>
      </w:tcPr>
    </w:tblStylePr>
    <w:tblStylePr w:type="firstCol">
      <w:rPr>
        <w:b/>
        <w:bCs/>
      </w:rPr>
    </w:tblStylePr>
    <w:tblStylePr w:type="lastCol">
      <w:rPr>
        <w:b/>
        <w:bCs/>
      </w:r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style>
  <w:style w:type="table" w:styleId="Lyslisteuthevingsfarge3">
    <w:name w:val="Light List Accent 3"/>
    <w:basedOn w:val="Vanligtabell"/>
    <w:uiPriority w:val="61"/>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pPr>
        <w:spacing w:before="0" w:after="0" w:line="240" w:lineRule="auto"/>
      </w:pPr>
      <w:rPr>
        <w:b/>
        <w:bCs/>
        <w:color w:val="FFFFFF" w:themeColor="background1"/>
      </w:rPr>
      <w:tblPr/>
      <w:tcPr>
        <w:shd w:val="clear" w:color="auto" w:fill="839C8F" w:themeFill="accent3"/>
      </w:tcPr>
    </w:tblStylePr>
    <w:tblStylePr w:type="lastRow">
      <w:pPr>
        <w:spacing w:before="0" w:after="0" w:line="240" w:lineRule="auto"/>
      </w:pPr>
      <w:rPr>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tcBorders>
      </w:tcPr>
    </w:tblStylePr>
    <w:tblStylePr w:type="firstCol">
      <w:rPr>
        <w:b/>
        <w:bCs/>
      </w:rPr>
    </w:tblStylePr>
    <w:tblStylePr w:type="lastCol">
      <w:rPr>
        <w:b/>
        <w:bCs/>
      </w:r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style>
  <w:style w:type="table" w:styleId="Lyslisteuthevingsfarge4">
    <w:name w:val="Light List Accent 4"/>
    <w:basedOn w:val="Vanligtabell"/>
    <w:uiPriority w:val="61"/>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pPr>
        <w:spacing w:before="0" w:after="0" w:line="240" w:lineRule="auto"/>
      </w:pPr>
      <w:rPr>
        <w:b/>
        <w:bCs/>
        <w:color w:val="FFFFFF" w:themeColor="background1"/>
      </w:rPr>
      <w:tblPr/>
      <w:tcPr>
        <w:shd w:val="clear" w:color="auto" w:fill="8D6A59" w:themeFill="accent4"/>
      </w:tcPr>
    </w:tblStylePr>
    <w:tblStylePr w:type="lastRow">
      <w:pPr>
        <w:spacing w:before="0" w:after="0" w:line="240" w:lineRule="auto"/>
      </w:pPr>
      <w:rPr>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tcBorders>
      </w:tcPr>
    </w:tblStylePr>
    <w:tblStylePr w:type="firstCol">
      <w:rPr>
        <w:b/>
        <w:bCs/>
      </w:rPr>
    </w:tblStylePr>
    <w:tblStylePr w:type="lastCol">
      <w:rPr>
        <w:b/>
        <w:bCs/>
      </w:r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style>
  <w:style w:type="table" w:styleId="Lyslisteuthevingsfarge5">
    <w:name w:val="Light List Accent 5"/>
    <w:basedOn w:val="Vanligtabell"/>
    <w:uiPriority w:val="61"/>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pPr>
        <w:spacing w:before="0" w:after="0" w:line="240" w:lineRule="auto"/>
      </w:pPr>
      <w:rPr>
        <w:b/>
        <w:bCs/>
        <w:color w:val="FFFFFF" w:themeColor="background1"/>
      </w:rPr>
      <w:tblPr/>
      <w:tcPr>
        <w:shd w:val="clear" w:color="auto" w:fill="2F654A" w:themeFill="accent5"/>
      </w:tcPr>
    </w:tblStylePr>
    <w:tblStylePr w:type="lastRow">
      <w:pPr>
        <w:spacing w:before="0" w:after="0" w:line="240" w:lineRule="auto"/>
      </w:pPr>
      <w:rPr>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tcBorders>
      </w:tcPr>
    </w:tblStylePr>
    <w:tblStylePr w:type="firstCol">
      <w:rPr>
        <w:b/>
        <w:bCs/>
      </w:rPr>
    </w:tblStylePr>
    <w:tblStylePr w:type="lastCol">
      <w:rPr>
        <w:b/>
        <w:bCs/>
      </w:r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style>
  <w:style w:type="table" w:styleId="Lyslisteuthevingsfarge6">
    <w:name w:val="Light List Accent 6"/>
    <w:basedOn w:val="Vanligtabell"/>
    <w:uiPriority w:val="61"/>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pPr>
        <w:spacing w:before="0" w:after="0" w:line="240" w:lineRule="auto"/>
      </w:pPr>
      <w:rPr>
        <w:b/>
        <w:bCs/>
        <w:color w:val="FFFFFF" w:themeColor="background1"/>
      </w:rPr>
      <w:tblPr/>
      <w:tcPr>
        <w:shd w:val="clear" w:color="auto" w:fill="9AA2AB" w:themeFill="accent6"/>
      </w:tcPr>
    </w:tblStylePr>
    <w:tblStylePr w:type="lastRow">
      <w:pPr>
        <w:spacing w:before="0" w:after="0" w:line="240" w:lineRule="auto"/>
      </w:pPr>
      <w:rPr>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tcBorders>
      </w:tcPr>
    </w:tblStylePr>
    <w:tblStylePr w:type="firstCol">
      <w:rPr>
        <w:b/>
        <w:bCs/>
      </w:rPr>
    </w:tblStylePr>
    <w:tblStylePr w:type="lastCol">
      <w:rPr>
        <w:b/>
        <w:bCs/>
      </w:r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style>
  <w:style w:type="table" w:styleId="Lysskyggelegging">
    <w:name w:val="Light Shading"/>
    <w:basedOn w:val="Vanligtabell"/>
    <w:uiPriority w:val="60"/>
    <w:semiHidden/>
    <w:unhideWhenUsed/>
    <w:rsid w:val="003362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3623B"/>
    <w:pPr>
      <w:spacing w:after="0" w:line="240" w:lineRule="auto"/>
    </w:pPr>
    <w:rPr>
      <w:color w:val="44251E" w:themeColor="accent1" w:themeShade="BF"/>
    </w:rPr>
    <w:tblPr>
      <w:tblStyleRowBandSize w:val="1"/>
      <w:tblStyleColBandSize w:val="1"/>
      <w:tblBorders>
        <w:top w:val="single" w:sz="8" w:space="0" w:color="5C3229" w:themeColor="accent1"/>
        <w:bottom w:val="single" w:sz="8" w:space="0" w:color="5C3229" w:themeColor="accent1"/>
      </w:tblBorders>
    </w:tblPr>
    <w:tblStylePr w:type="fir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la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left w:val="nil"/>
          <w:right w:val="nil"/>
          <w:insideH w:val="nil"/>
          <w:insideV w:val="nil"/>
        </w:tcBorders>
        <w:shd w:val="clear" w:color="auto" w:fill="E2C4BE" w:themeFill="accent1" w:themeFillTint="3F"/>
      </w:tcPr>
    </w:tblStylePr>
  </w:style>
  <w:style w:type="table" w:styleId="Lysskyggelegginguthevingsfarge2">
    <w:name w:val="Light Shading Accent 2"/>
    <w:basedOn w:val="Vanligtabell"/>
    <w:uiPriority w:val="60"/>
    <w:semiHidden/>
    <w:unhideWhenUsed/>
    <w:rsid w:val="0033623B"/>
    <w:pPr>
      <w:spacing w:after="0" w:line="240" w:lineRule="auto"/>
    </w:pPr>
    <w:rPr>
      <w:color w:val="A97C0C" w:themeColor="accent2" w:themeShade="BF"/>
    </w:rPr>
    <w:tblPr>
      <w:tblStyleRowBandSize w:val="1"/>
      <w:tblStyleColBandSize w:val="1"/>
      <w:tblBorders>
        <w:top w:val="single" w:sz="8" w:space="0" w:color="E3A610" w:themeColor="accent2"/>
        <w:bottom w:val="single" w:sz="8" w:space="0" w:color="E3A610" w:themeColor="accent2"/>
      </w:tblBorders>
    </w:tblPr>
    <w:tblStylePr w:type="fir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la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left w:val="nil"/>
          <w:right w:val="nil"/>
          <w:insideH w:val="nil"/>
          <w:insideV w:val="nil"/>
        </w:tcBorders>
        <w:shd w:val="clear" w:color="auto" w:fill="FAEAC1" w:themeFill="accent2" w:themeFillTint="3F"/>
      </w:tcPr>
    </w:tblStylePr>
  </w:style>
  <w:style w:type="table" w:styleId="Lysskyggelegginguthevingsfarge3">
    <w:name w:val="Light Shading Accent 3"/>
    <w:basedOn w:val="Vanligtabell"/>
    <w:uiPriority w:val="60"/>
    <w:semiHidden/>
    <w:unhideWhenUsed/>
    <w:rsid w:val="0033623B"/>
    <w:pPr>
      <w:spacing w:after="0" w:line="240" w:lineRule="auto"/>
    </w:pPr>
    <w:rPr>
      <w:color w:val="5F776A" w:themeColor="accent3" w:themeShade="BF"/>
    </w:rPr>
    <w:tblPr>
      <w:tblStyleRowBandSize w:val="1"/>
      <w:tblStyleColBandSize w:val="1"/>
      <w:tblBorders>
        <w:top w:val="single" w:sz="8" w:space="0" w:color="839C8F" w:themeColor="accent3"/>
        <w:bottom w:val="single" w:sz="8" w:space="0" w:color="839C8F" w:themeColor="accent3"/>
      </w:tblBorders>
    </w:tblPr>
    <w:tblStylePr w:type="fir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la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left w:val="nil"/>
          <w:right w:val="nil"/>
          <w:insideH w:val="nil"/>
          <w:insideV w:val="nil"/>
        </w:tcBorders>
        <w:shd w:val="clear" w:color="auto" w:fill="E0E6E3" w:themeFill="accent3" w:themeFillTint="3F"/>
      </w:tcPr>
    </w:tblStylePr>
  </w:style>
  <w:style w:type="table" w:styleId="Lysskyggelegginguthevingsfarge4">
    <w:name w:val="Light Shading Accent 4"/>
    <w:basedOn w:val="Vanligtabell"/>
    <w:uiPriority w:val="60"/>
    <w:semiHidden/>
    <w:unhideWhenUsed/>
    <w:rsid w:val="0033623B"/>
    <w:pPr>
      <w:spacing w:after="0" w:line="240" w:lineRule="auto"/>
    </w:pPr>
    <w:rPr>
      <w:color w:val="694F42" w:themeColor="accent4" w:themeShade="BF"/>
    </w:rPr>
    <w:tblPr>
      <w:tblStyleRowBandSize w:val="1"/>
      <w:tblStyleColBandSize w:val="1"/>
      <w:tblBorders>
        <w:top w:val="single" w:sz="8" w:space="0" w:color="8D6A59" w:themeColor="accent4"/>
        <w:bottom w:val="single" w:sz="8" w:space="0" w:color="8D6A59" w:themeColor="accent4"/>
      </w:tblBorders>
    </w:tblPr>
    <w:tblStylePr w:type="fir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la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left w:val="nil"/>
          <w:right w:val="nil"/>
          <w:insideH w:val="nil"/>
          <w:insideV w:val="nil"/>
        </w:tcBorders>
        <w:shd w:val="clear" w:color="auto" w:fill="E4D9D4" w:themeFill="accent4" w:themeFillTint="3F"/>
      </w:tcPr>
    </w:tblStylePr>
  </w:style>
  <w:style w:type="table" w:styleId="Lysskyggelegginguthevingsfarge5">
    <w:name w:val="Light Shading Accent 5"/>
    <w:basedOn w:val="Vanligtabell"/>
    <w:uiPriority w:val="60"/>
    <w:semiHidden/>
    <w:unhideWhenUsed/>
    <w:rsid w:val="0033623B"/>
    <w:pPr>
      <w:spacing w:after="0" w:line="240" w:lineRule="auto"/>
    </w:pPr>
    <w:rPr>
      <w:color w:val="234B37" w:themeColor="accent5" w:themeShade="BF"/>
    </w:rPr>
    <w:tblPr>
      <w:tblStyleRowBandSize w:val="1"/>
      <w:tblStyleColBandSize w:val="1"/>
      <w:tblBorders>
        <w:top w:val="single" w:sz="8" w:space="0" w:color="2F654A" w:themeColor="accent5"/>
        <w:bottom w:val="single" w:sz="8" w:space="0" w:color="2F654A" w:themeColor="accent5"/>
      </w:tblBorders>
    </w:tblPr>
    <w:tblStylePr w:type="fir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la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left w:val="nil"/>
          <w:right w:val="nil"/>
          <w:insideH w:val="nil"/>
          <w:insideV w:val="nil"/>
        </w:tcBorders>
        <w:shd w:val="clear" w:color="auto" w:fill="C1E2D2" w:themeFill="accent5" w:themeFillTint="3F"/>
      </w:tcPr>
    </w:tblStylePr>
  </w:style>
  <w:style w:type="table" w:styleId="Lysskyggelegginguthevingsfarge6">
    <w:name w:val="Light Shading Accent 6"/>
    <w:basedOn w:val="Vanligtabell"/>
    <w:uiPriority w:val="60"/>
    <w:semiHidden/>
    <w:unhideWhenUsed/>
    <w:rsid w:val="0033623B"/>
    <w:pPr>
      <w:spacing w:after="0" w:line="240" w:lineRule="auto"/>
    </w:pPr>
    <w:rPr>
      <w:color w:val="6E7984" w:themeColor="accent6" w:themeShade="BF"/>
    </w:rPr>
    <w:tblPr>
      <w:tblStyleRowBandSize w:val="1"/>
      <w:tblStyleColBandSize w:val="1"/>
      <w:tblBorders>
        <w:top w:val="single" w:sz="8" w:space="0" w:color="9AA2AB" w:themeColor="accent6"/>
        <w:bottom w:val="single" w:sz="8" w:space="0" w:color="9AA2AB" w:themeColor="accent6"/>
      </w:tblBorders>
    </w:tblPr>
    <w:tblStylePr w:type="fir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la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left w:val="nil"/>
          <w:right w:val="nil"/>
          <w:insideH w:val="nil"/>
          <w:insideV w:val="nil"/>
        </w:tcBorders>
        <w:shd w:val="clear" w:color="auto" w:fill="E5E7EA" w:themeFill="accent6" w:themeFillTint="3F"/>
      </w:tcPr>
    </w:tblStylePr>
  </w:style>
  <w:style w:type="table" w:styleId="Lystrutenett">
    <w:name w:val="Light Grid"/>
    <w:basedOn w:val="Vanligtabell"/>
    <w:uiPriority w:val="62"/>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18" w:space="0" w:color="5C3229" w:themeColor="accent1"/>
          <w:right w:val="single" w:sz="8" w:space="0" w:color="5C3229" w:themeColor="accent1"/>
          <w:insideH w:val="nil"/>
          <w:insideV w:val="single" w:sz="8" w:space="0" w:color="5C322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insideH w:val="nil"/>
          <w:insideV w:val="single" w:sz="8" w:space="0" w:color="5C322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shd w:val="clear" w:color="auto" w:fill="E2C4BE" w:themeFill="accent1" w:themeFillTint="3F"/>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shd w:val="clear" w:color="auto" w:fill="E2C4BE" w:themeFill="accent1" w:themeFillTint="3F"/>
      </w:tcPr>
    </w:tblStylePr>
    <w:tblStylePr w:type="band2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tcPr>
    </w:tblStylePr>
  </w:style>
  <w:style w:type="table" w:styleId="Lystrutenettuthevingsfarge2">
    <w:name w:val="Light Grid Accent 2"/>
    <w:basedOn w:val="Vanligtabell"/>
    <w:uiPriority w:val="62"/>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18" w:space="0" w:color="E3A610" w:themeColor="accent2"/>
          <w:right w:val="single" w:sz="8" w:space="0" w:color="E3A610" w:themeColor="accent2"/>
          <w:insideH w:val="nil"/>
          <w:insideV w:val="single" w:sz="8" w:space="0" w:color="E3A61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insideH w:val="nil"/>
          <w:insideV w:val="single" w:sz="8" w:space="0" w:color="E3A61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shd w:val="clear" w:color="auto" w:fill="FAEAC1" w:themeFill="accent2" w:themeFillTint="3F"/>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shd w:val="clear" w:color="auto" w:fill="FAEAC1" w:themeFill="accent2" w:themeFillTint="3F"/>
      </w:tcPr>
    </w:tblStylePr>
    <w:tblStylePr w:type="band2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tcPr>
    </w:tblStylePr>
  </w:style>
  <w:style w:type="table" w:styleId="Lystrutenettuthevingsfarge3">
    <w:name w:val="Light Grid Accent 3"/>
    <w:basedOn w:val="Vanligtabell"/>
    <w:uiPriority w:val="62"/>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18" w:space="0" w:color="839C8F" w:themeColor="accent3"/>
          <w:right w:val="single" w:sz="8" w:space="0" w:color="839C8F" w:themeColor="accent3"/>
          <w:insideH w:val="nil"/>
          <w:insideV w:val="single" w:sz="8" w:space="0" w:color="839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insideH w:val="nil"/>
          <w:insideV w:val="single" w:sz="8" w:space="0" w:color="839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shd w:val="clear" w:color="auto" w:fill="E0E6E3" w:themeFill="accent3" w:themeFillTint="3F"/>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shd w:val="clear" w:color="auto" w:fill="E0E6E3" w:themeFill="accent3" w:themeFillTint="3F"/>
      </w:tcPr>
    </w:tblStylePr>
    <w:tblStylePr w:type="band2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tcPr>
    </w:tblStylePr>
  </w:style>
  <w:style w:type="table" w:styleId="Lystrutenettuthevingsfarge4">
    <w:name w:val="Light Grid Accent 4"/>
    <w:basedOn w:val="Vanligtabell"/>
    <w:uiPriority w:val="62"/>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18" w:space="0" w:color="8D6A59" w:themeColor="accent4"/>
          <w:right w:val="single" w:sz="8" w:space="0" w:color="8D6A59" w:themeColor="accent4"/>
          <w:insideH w:val="nil"/>
          <w:insideV w:val="single" w:sz="8" w:space="0" w:color="8D6A5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insideH w:val="nil"/>
          <w:insideV w:val="single" w:sz="8" w:space="0" w:color="8D6A5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shd w:val="clear" w:color="auto" w:fill="E4D9D4" w:themeFill="accent4" w:themeFillTint="3F"/>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shd w:val="clear" w:color="auto" w:fill="E4D9D4" w:themeFill="accent4" w:themeFillTint="3F"/>
      </w:tcPr>
    </w:tblStylePr>
    <w:tblStylePr w:type="band2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tcPr>
    </w:tblStylePr>
  </w:style>
  <w:style w:type="table" w:styleId="Lystrutenettuthevingsfarge5">
    <w:name w:val="Light Grid Accent 5"/>
    <w:basedOn w:val="Vanligtabell"/>
    <w:uiPriority w:val="62"/>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18" w:space="0" w:color="2F654A" w:themeColor="accent5"/>
          <w:right w:val="single" w:sz="8" w:space="0" w:color="2F654A" w:themeColor="accent5"/>
          <w:insideH w:val="nil"/>
          <w:insideV w:val="single" w:sz="8" w:space="0" w:color="2F65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insideH w:val="nil"/>
          <w:insideV w:val="single" w:sz="8" w:space="0" w:color="2F65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shd w:val="clear" w:color="auto" w:fill="C1E2D2" w:themeFill="accent5" w:themeFillTint="3F"/>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shd w:val="clear" w:color="auto" w:fill="C1E2D2" w:themeFill="accent5" w:themeFillTint="3F"/>
      </w:tcPr>
    </w:tblStylePr>
    <w:tblStylePr w:type="band2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tcPr>
    </w:tblStylePr>
  </w:style>
  <w:style w:type="table" w:styleId="Lystrutenettuthevingsfarge6">
    <w:name w:val="Light Grid Accent 6"/>
    <w:basedOn w:val="Vanligtabell"/>
    <w:uiPriority w:val="62"/>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18" w:space="0" w:color="9AA2AB" w:themeColor="accent6"/>
          <w:right w:val="single" w:sz="8" w:space="0" w:color="9AA2AB" w:themeColor="accent6"/>
          <w:insideH w:val="nil"/>
          <w:insideV w:val="single" w:sz="8" w:space="0" w:color="9AA2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insideH w:val="nil"/>
          <w:insideV w:val="single" w:sz="8" w:space="0" w:color="9AA2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shd w:val="clear" w:color="auto" w:fill="E5E7EA" w:themeFill="accent6" w:themeFillTint="3F"/>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shd w:val="clear" w:color="auto" w:fill="E5E7EA" w:themeFill="accent6" w:themeFillTint="3F"/>
      </w:tcPr>
    </w:tblStylePr>
    <w:tblStylePr w:type="band2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tcPr>
    </w:tblStylePr>
  </w:style>
  <w:style w:type="paragraph" w:styleId="Makrotekst">
    <w:name w:val="macro"/>
    <w:link w:val="MakrotekstTegn"/>
    <w:uiPriority w:val="99"/>
    <w:semiHidden/>
    <w:unhideWhenUsed/>
    <w:rsid w:val="00336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3623B"/>
    <w:rPr>
      <w:rFonts w:ascii="Consolas" w:hAnsi="Consolas"/>
      <w:sz w:val="20"/>
      <w:szCs w:val="20"/>
    </w:rPr>
  </w:style>
  <w:style w:type="paragraph" w:styleId="Meldingshode">
    <w:name w:val="Message Header"/>
    <w:basedOn w:val="Normal"/>
    <w:link w:val="MeldingshodeTegn"/>
    <w:uiPriority w:val="99"/>
    <w:semiHidden/>
    <w:unhideWhenUsed/>
    <w:rsid w:val="003362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362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3623B"/>
    <w:rPr>
      <w:sz w:val="16"/>
      <w:szCs w:val="16"/>
    </w:rPr>
  </w:style>
  <w:style w:type="table" w:styleId="Middelsliste1">
    <w:name w:val="Medium Lis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5C3229" w:themeColor="accent1"/>
        <w:bottom w:val="single" w:sz="8" w:space="0" w:color="5C3229" w:themeColor="accent1"/>
      </w:tblBorders>
    </w:tblPr>
    <w:tblStylePr w:type="firstRow">
      <w:rPr>
        <w:rFonts w:asciiTheme="majorHAnsi" w:eastAsiaTheme="majorEastAsia" w:hAnsiTheme="majorHAnsi" w:cstheme="majorBidi"/>
      </w:rPr>
      <w:tblPr/>
      <w:tcPr>
        <w:tcBorders>
          <w:top w:val="nil"/>
          <w:bottom w:val="single" w:sz="8" w:space="0" w:color="5C3229" w:themeColor="accent1"/>
        </w:tcBorders>
      </w:tcPr>
    </w:tblStylePr>
    <w:tblStylePr w:type="lastRow">
      <w:rPr>
        <w:b/>
        <w:bCs/>
        <w:color w:val="003283" w:themeColor="text2"/>
      </w:rPr>
      <w:tblPr/>
      <w:tcPr>
        <w:tcBorders>
          <w:top w:val="single" w:sz="8" w:space="0" w:color="5C3229" w:themeColor="accent1"/>
          <w:bottom w:val="single" w:sz="8" w:space="0" w:color="5C3229" w:themeColor="accent1"/>
        </w:tcBorders>
      </w:tcPr>
    </w:tblStylePr>
    <w:tblStylePr w:type="firstCol">
      <w:rPr>
        <w:b/>
        <w:bCs/>
      </w:rPr>
    </w:tblStylePr>
    <w:tblStylePr w:type="lastCol">
      <w:rPr>
        <w:b/>
        <w:bCs/>
      </w:rPr>
      <w:tblPr/>
      <w:tcPr>
        <w:tcBorders>
          <w:top w:val="single" w:sz="8" w:space="0" w:color="5C3229" w:themeColor="accent1"/>
          <w:bottom w:val="single" w:sz="8" w:space="0" w:color="5C3229" w:themeColor="accent1"/>
        </w:tcBorders>
      </w:tcPr>
    </w:tblStylePr>
    <w:tblStylePr w:type="band1Vert">
      <w:tblPr/>
      <w:tcPr>
        <w:shd w:val="clear" w:color="auto" w:fill="E2C4BE" w:themeFill="accent1" w:themeFillTint="3F"/>
      </w:tcPr>
    </w:tblStylePr>
    <w:tblStylePr w:type="band1Horz">
      <w:tblPr/>
      <w:tcPr>
        <w:shd w:val="clear" w:color="auto" w:fill="E2C4BE" w:themeFill="accent1" w:themeFillTint="3F"/>
      </w:tcPr>
    </w:tblStylePr>
  </w:style>
  <w:style w:type="table" w:styleId="Middelsliste1uthevingsfarge2">
    <w:name w:val="Medium List 1 Accent 2"/>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E3A610" w:themeColor="accent2"/>
        <w:bottom w:val="single" w:sz="8" w:space="0" w:color="E3A610" w:themeColor="accent2"/>
      </w:tblBorders>
    </w:tblPr>
    <w:tblStylePr w:type="firstRow">
      <w:rPr>
        <w:rFonts w:asciiTheme="majorHAnsi" w:eastAsiaTheme="majorEastAsia" w:hAnsiTheme="majorHAnsi" w:cstheme="majorBidi"/>
      </w:rPr>
      <w:tblPr/>
      <w:tcPr>
        <w:tcBorders>
          <w:top w:val="nil"/>
          <w:bottom w:val="single" w:sz="8" w:space="0" w:color="E3A610" w:themeColor="accent2"/>
        </w:tcBorders>
      </w:tcPr>
    </w:tblStylePr>
    <w:tblStylePr w:type="lastRow">
      <w:rPr>
        <w:b/>
        <w:bCs/>
        <w:color w:val="003283" w:themeColor="text2"/>
      </w:rPr>
      <w:tblPr/>
      <w:tcPr>
        <w:tcBorders>
          <w:top w:val="single" w:sz="8" w:space="0" w:color="E3A610" w:themeColor="accent2"/>
          <w:bottom w:val="single" w:sz="8" w:space="0" w:color="E3A610" w:themeColor="accent2"/>
        </w:tcBorders>
      </w:tcPr>
    </w:tblStylePr>
    <w:tblStylePr w:type="firstCol">
      <w:rPr>
        <w:b/>
        <w:bCs/>
      </w:rPr>
    </w:tblStylePr>
    <w:tblStylePr w:type="lastCol">
      <w:rPr>
        <w:b/>
        <w:bCs/>
      </w:rPr>
      <w:tblPr/>
      <w:tcPr>
        <w:tcBorders>
          <w:top w:val="single" w:sz="8" w:space="0" w:color="E3A610" w:themeColor="accent2"/>
          <w:bottom w:val="single" w:sz="8" w:space="0" w:color="E3A610" w:themeColor="accent2"/>
        </w:tcBorders>
      </w:tcPr>
    </w:tblStylePr>
    <w:tblStylePr w:type="band1Vert">
      <w:tblPr/>
      <w:tcPr>
        <w:shd w:val="clear" w:color="auto" w:fill="FAEAC1" w:themeFill="accent2" w:themeFillTint="3F"/>
      </w:tcPr>
    </w:tblStylePr>
    <w:tblStylePr w:type="band1Horz">
      <w:tblPr/>
      <w:tcPr>
        <w:shd w:val="clear" w:color="auto" w:fill="FAEAC1" w:themeFill="accent2" w:themeFillTint="3F"/>
      </w:tcPr>
    </w:tblStylePr>
  </w:style>
  <w:style w:type="table" w:styleId="Middelsliste1uthevingsfarge3">
    <w:name w:val="Medium List 1 Accent 3"/>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39C8F" w:themeColor="accent3"/>
        <w:bottom w:val="single" w:sz="8" w:space="0" w:color="839C8F" w:themeColor="accent3"/>
      </w:tblBorders>
    </w:tblPr>
    <w:tblStylePr w:type="firstRow">
      <w:rPr>
        <w:rFonts w:asciiTheme="majorHAnsi" w:eastAsiaTheme="majorEastAsia" w:hAnsiTheme="majorHAnsi" w:cstheme="majorBidi"/>
      </w:rPr>
      <w:tblPr/>
      <w:tcPr>
        <w:tcBorders>
          <w:top w:val="nil"/>
          <w:bottom w:val="single" w:sz="8" w:space="0" w:color="839C8F" w:themeColor="accent3"/>
        </w:tcBorders>
      </w:tcPr>
    </w:tblStylePr>
    <w:tblStylePr w:type="lastRow">
      <w:rPr>
        <w:b/>
        <w:bCs/>
        <w:color w:val="003283" w:themeColor="text2"/>
      </w:rPr>
      <w:tblPr/>
      <w:tcPr>
        <w:tcBorders>
          <w:top w:val="single" w:sz="8" w:space="0" w:color="839C8F" w:themeColor="accent3"/>
          <w:bottom w:val="single" w:sz="8" w:space="0" w:color="839C8F" w:themeColor="accent3"/>
        </w:tcBorders>
      </w:tcPr>
    </w:tblStylePr>
    <w:tblStylePr w:type="firstCol">
      <w:rPr>
        <w:b/>
        <w:bCs/>
      </w:rPr>
    </w:tblStylePr>
    <w:tblStylePr w:type="lastCol">
      <w:rPr>
        <w:b/>
        <w:bCs/>
      </w:rPr>
      <w:tblPr/>
      <w:tcPr>
        <w:tcBorders>
          <w:top w:val="single" w:sz="8" w:space="0" w:color="839C8F" w:themeColor="accent3"/>
          <w:bottom w:val="single" w:sz="8" w:space="0" w:color="839C8F" w:themeColor="accent3"/>
        </w:tcBorders>
      </w:tcPr>
    </w:tblStylePr>
    <w:tblStylePr w:type="band1Vert">
      <w:tblPr/>
      <w:tcPr>
        <w:shd w:val="clear" w:color="auto" w:fill="E0E6E3" w:themeFill="accent3" w:themeFillTint="3F"/>
      </w:tcPr>
    </w:tblStylePr>
    <w:tblStylePr w:type="band1Horz">
      <w:tblPr/>
      <w:tcPr>
        <w:shd w:val="clear" w:color="auto" w:fill="E0E6E3" w:themeFill="accent3" w:themeFillTint="3F"/>
      </w:tcPr>
    </w:tblStylePr>
  </w:style>
  <w:style w:type="table" w:styleId="Middelsliste1uthevingsfarge4">
    <w:name w:val="Medium List 1 Accent 4"/>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D6A59" w:themeColor="accent4"/>
        <w:bottom w:val="single" w:sz="8" w:space="0" w:color="8D6A59" w:themeColor="accent4"/>
      </w:tblBorders>
    </w:tblPr>
    <w:tblStylePr w:type="firstRow">
      <w:rPr>
        <w:rFonts w:asciiTheme="majorHAnsi" w:eastAsiaTheme="majorEastAsia" w:hAnsiTheme="majorHAnsi" w:cstheme="majorBidi"/>
      </w:rPr>
      <w:tblPr/>
      <w:tcPr>
        <w:tcBorders>
          <w:top w:val="nil"/>
          <w:bottom w:val="single" w:sz="8" w:space="0" w:color="8D6A59" w:themeColor="accent4"/>
        </w:tcBorders>
      </w:tcPr>
    </w:tblStylePr>
    <w:tblStylePr w:type="lastRow">
      <w:rPr>
        <w:b/>
        <w:bCs/>
        <w:color w:val="003283" w:themeColor="text2"/>
      </w:rPr>
      <w:tblPr/>
      <w:tcPr>
        <w:tcBorders>
          <w:top w:val="single" w:sz="8" w:space="0" w:color="8D6A59" w:themeColor="accent4"/>
          <w:bottom w:val="single" w:sz="8" w:space="0" w:color="8D6A59" w:themeColor="accent4"/>
        </w:tcBorders>
      </w:tcPr>
    </w:tblStylePr>
    <w:tblStylePr w:type="firstCol">
      <w:rPr>
        <w:b/>
        <w:bCs/>
      </w:rPr>
    </w:tblStylePr>
    <w:tblStylePr w:type="lastCol">
      <w:rPr>
        <w:b/>
        <w:bCs/>
      </w:rPr>
      <w:tblPr/>
      <w:tcPr>
        <w:tcBorders>
          <w:top w:val="single" w:sz="8" w:space="0" w:color="8D6A59" w:themeColor="accent4"/>
          <w:bottom w:val="single" w:sz="8" w:space="0" w:color="8D6A59" w:themeColor="accent4"/>
        </w:tcBorders>
      </w:tcPr>
    </w:tblStylePr>
    <w:tblStylePr w:type="band1Vert">
      <w:tblPr/>
      <w:tcPr>
        <w:shd w:val="clear" w:color="auto" w:fill="E4D9D4" w:themeFill="accent4" w:themeFillTint="3F"/>
      </w:tcPr>
    </w:tblStylePr>
    <w:tblStylePr w:type="band1Horz">
      <w:tblPr/>
      <w:tcPr>
        <w:shd w:val="clear" w:color="auto" w:fill="E4D9D4" w:themeFill="accent4" w:themeFillTint="3F"/>
      </w:tcPr>
    </w:tblStylePr>
  </w:style>
  <w:style w:type="table" w:styleId="Middelsliste1uthevingsfarge5">
    <w:name w:val="Medium List 1 Accent 5"/>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2F654A" w:themeColor="accent5"/>
        <w:bottom w:val="single" w:sz="8" w:space="0" w:color="2F654A" w:themeColor="accent5"/>
      </w:tblBorders>
    </w:tblPr>
    <w:tblStylePr w:type="firstRow">
      <w:rPr>
        <w:rFonts w:asciiTheme="majorHAnsi" w:eastAsiaTheme="majorEastAsia" w:hAnsiTheme="majorHAnsi" w:cstheme="majorBidi"/>
      </w:rPr>
      <w:tblPr/>
      <w:tcPr>
        <w:tcBorders>
          <w:top w:val="nil"/>
          <w:bottom w:val="single" w:sz="8" w:space="0" w:color="2F654A" w:themeColor="accent5"/>
        </w:tcBorders>
      </w:tcPr>
    </w:tblStylePr>
    <w:tblStylePr w:type="lastRow">
      <w:rPr>
        <w:b/>
        <w:bCs/>
        <w:color w:val="003283" w:themeColor="text2"/>
      </w:rPr>
      <w:tblPr/>
      <w:tcPr>
        <w:tcBorders>
          <w:top w:val="single" w:sz="8" w:space="0" w:color="2F654A" w:themeColor="accent5"/>
          <w:bottom w:val="single" w:sz="8" w:space="0" w:color="2F654A" w:themeColor="accent5"/>
        </w:tcBorders>
      </w:tcPr>
    </w:tblStylePr>
    <w:tblStylePr w:type="firstCol">
      <w:rPr>
        <w:b/>
        <w:bCs/>
      </w:rPr>
    </w:tblStylePr>
    <w:tblStylePr w:type="lastCol">
      <w:rPr>
        <w:b/>
        <w:bCs/>
      </w:rPr>
      <w:tblPr/>
      <w:tcPr>
        <w:tcBorders>
          <w:top w:val="single" w:sz="8" w:space="0" w:color="2F654A" w:themeColor="accent5"/>
          <w:bottom w:val="single" w:sz="8" w:space="0" w:color="2F654A" w:themeColor="accent5"/>
        </w:tcBorders>
      </w:tcPr>
    </w:tblStylePr>
    <w:tblStylePr w:type="band1Vert">
      <w:tblPr/>
      <w:tcPr>
        <w:shd w:val="clear" w:color="auto" w:fill="C1E2D2" w:themeFill="accent5" w:themeFillTint="3F"/>
      </w:tcPr>
    </w:tblStylePr>
    <w:tblStylePr w:type="band1Horz">
      <w:tblPr/>
      <w:tcPr>
        <w:shd w:val="clear" w:color="auto" w:fill="C1E2D2" w:themeFill="accent5" w:themeFillTint="3F"/>
      </w:tcPr>
    </w:tblStylePr>
  </w:style>
  <w:style w:type="table" w:styleId="Middelsliste1uthevingsfarge6">
    <w:name w:val="Medium List 1 Accent 6"/>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9AA2AB" w:themeColor="accent6"/>
        <w:bottom w:val="single" w:sz="8" w:space="0" w:color="9AA2AB" w:themeColor="accent6"/>
      </w:tblBorders>
    </w:tblPr>
    <w:tblStylePr w:type="firstRow">
      <w:rPr>
        <w:rFonts w:asciiTheme="majorHAnsi" w:eastAsiaTheme="majorEastAsia" w:hAnsiTheme="majorHAnsi" w:cstheme="majorBidi"/>
      </w:rPr>
      <w:tblPr/>
      <w:tcPr>
        <w:tcBorders>
          <w:top w:val="nil"/>
          <w:bottom w:val="single" w:sz="8" w:space="0" w:color="9AA2AB" w:themeColor="accent6"/>
        </w:tcBorders>
      </w:tcPr>
    </w:tblStylePr>
    <w:tblStylePr w:type="lastRow">
      <w:rPr>
        <w:b/>
        <w:bCs/>
        <w:color w:val="003283" w:themeColor="text2"/>
      </w:rPr>
      <w:tblPr/>
      <w:tcPr>
        <w:tcBorders>
          <w:top w:val="single" w:sz="8" w:space="0" w:color="9AA2AB" w:themeColor="accent6"/>
          <w:bottom w:val="single" w:sz="8" w:space="0" w:color="9AA2AB" w:themeColor="accent6"/>
        </w:tcBorders>
      </w:tcPr>
    </w:tblStylePr>
    <w:tblStylePr w:type="firstCol">
      <w:rPr>
        <w:b/>
        <w:bCs/>
      </w:rPr>
    </w:tblStylePr>
    <w:tblStylePr w:type="lastCol">
      <w:rPr>
        <w:b/>
        <w:bCs/>
      </w:rPr>
      <w:tblPr/>
      <w:tcPr>
        <w:tcBorders>
          <w:top w:val="single" w:sz="8" w:space="0" w:color="9AA2AB" w:themeColor="accent6"/>
          <w:bottom w:val="single" w:sz="8" w:space="0" w:color="9AA2AB" w:themeColor="accent6"/>
        </w:tcBorders>
      </w:tcPr>
    </w:tblStylePr>
    <w:tblStylePr w:type="band1Vert">
      <w:tblPr/>
      <w:tcPr>
        <w:shd w:val="clear" w:color="auto" w:fill="E5E7EA" w:themeFill="accent6" w:themeFillTint="3F"/>
      </w:tcPr>
    </w:tblStylePr>
    <w:tblStylePr w:type="band1Horz">
      <w:tblPr/>
      <w:tcPr>
        <w:shd w:val="clear" w:color="auto" w:fill="E5E7EA" w:themeFill="accent6" w:themeFillTint="3F"/>
      </w:tcPr>
    </w:tblStylePr>
  </w:style>
  <w:style w:type="table" w:styleId="Middelsliste2">
    <w:name w:val="Medium Lis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rPr>
        <w:sz w:val="24"/>
        <w:szCs w:val="24"/>
      </w:rPr>
      <w:tblPr/>
      <w:tcPr>
        <w:tcBorders>
          <w:top w:val="nil"/>
          <w:left w:val="nil"/>
          <w:bottom w:val="single" w:sz="24" w:space="0" w:color="5C3229" w:themeColor="accent1"/>
          <w:right w:val="nil"/>
          <w:insideH w:val="nil"/>
          <w:insideV w:val="nil"/>
        </w:tcBorders>
        <w:shd w:val="clear" w:color="auto" w:fill="FFFFFF" w:themeFill="background1"/>
      </w:tcPr>
    </w:tblStylePr>
    <w:tblStylePr w:type="lastRow">
      <w:tblPr/>
      <w:tcPr>
        <w:tcBorders>
          <w:top w:val="single" w:sz="8" w:space="0" w:color="5C322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3229" w:themeColor="accent1"/>
          <w:insideH w:val="nil"/>
          <w:insideV w:val="nil"/>
        </w:tcBorders>
        <w:shd w:val="clear" w:color="auto" w:fill="FFFFFF" w:themeFill="background1"/>
      </w:tcPr>
    </w:tblStylePr>
    <w:tblStylePr w:type="lastCol">
      <w:tblPr/>
      <w:tcPr>
        <w:tcBorders>
          <w:top w:val="nil"/>
          <w:left w:val="single" w:sz="8" w:space="0" w:color="5C322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top w:val="nil"/>
          <w:bottom w:val="nil"/>
          <w:insideH w:val="nil"/>
          <w:insideV w:val="nil"/>
        </w:tcBorders>
        <w:shd w:val="clear" w:color="auto" w:fill="E2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rPr>
        <w:sz w:val="24"/>
        <w:szCs w:val="24"/>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tblPr/>
      <w:tcPr>
        <w:tcBorders>
          <w:top w:val="single" w:sz="8" w:space="0" w:color="E3A61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A610" w:themeColor="accent2"/>
          <w:insideH w:val="nil"/>
          <w:insideV w:val="nil"/>
        </w:tcBorders>
        <w:shd w:val="clear" w:color="auto" w:fill="FFFFFF" w:themeFill="background1"/>
      </w:tcPr>
    </w:tblStylePr>
    <w:tblStylePr w:type="lastCol">
      <w:tblPr/>
      <w:tcPr>
        <w:tcBorders>
          <w:top w:val="nil"/>
          <w:left w:val="single" w:sz="8" w:space="0" w:color="E3A61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top w:val="nil"/>
          <w:bottom w:val="nil"/>
          <w:insideH w:val="nil"/>
          <w:insideV w:val="nil"/>
        </w:tcBorders>
        <w:shd w:val="clear" w:color="auto" w:fill="FAEA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rPr>
        <w:sz w:val="24"/>
        <w:szCs w:val="24"/>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tblPr/>
      <w:tcPr>
        <w:tcBorders>
          <w:top w:val="single" w:sz="8" w:space="0" w:color="839C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C8F" w:themeColor="accent3"/>
          <w:insideH w:val="nil"/>
          <w:insideV w:val="nil"/>
        </w:tcBorders>
        <w:shd w:val="clear" w:color="auto" w:fill="FFFFFF" w:themeFill="background1"/>
      </w:tcPr>
    </w:tblStylePr>
    <w:tblStylePr w:type="lastCol">
      <w:tblPr/>
      <w:tcPr>
        <w:tcBorders>
          <w:top w:val="nil"/>
          <w:left w:val="single" w:sz="8" w:space="0" w:color="839C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top w:val="nil"/>
          <w:bottom w:val="nil"/>
          <w:insideH w:val="nil"/>
          <w:insideV w:val="nil"/>
        </w:tcBorders>
        <w:shd w:val="clear" w:color="auto" w:fill="E0E6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rPr>
        <w:sz w:val="24"/>
        <w:szCs w:val="24"/>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tblPr/>
      <w:tcPr>
        <w:tcBorders>
          <w:top w:val="single" w:sz="8" w:space="0" w:color="8D6A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6A59" w:themeColor="accent4"/>
          <w:insideH w:val="nil"/>
          <w:insideV w:val="nil"/>
        </w:tcBorders>
        <w:shd w:val="clear" w:color="auto" w:fill="FFFFFF" w:themeFill="background1"/>
      </w:tcPr>
    </w:tblStylePr>
    <w:tblStylePr w:type="lastCol">
      <w:tblPr/>
      <w:tcPr>
        <w:tcBorders>
          <w:top w:val="nil"/>
          <w:left w:val="single" w:sz="8" w:space="0" w:color="8D6A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top w:val="nil"/>
          <w:bottom w:val="nil"/>
          <w:insideH w:val="nil"/>
          <w:insideV w:val="nil"/>
        </w:tcBorders>
        <w:shd w:val="clear" w:color="auto" w:fill="E4D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rPr>
        <w:sz w:val="24"/>
        <w:szCs w:val="24"/>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tblPr/>
      <w:tcPr>
        <w:tcBorders>
          <w:top w:val="single" w:sz="8" w:space="0" w:color="2F65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654A" w:themeColor="accent5"/>
          <w:insideH w:val="nil"/>
          <w:insideV w:val="nil"/>
        </w:tcBorders>
        <w:shd w:val="clear" w:color="auto" w:fill="FFFFFF" w:themeFill="background1"/>
      </w:tcPr>
    </w:tblStylePr>
    <w:tblStylePr w:type="lastCol">
      <w:tblPr/>
      <w:tcPr>
        <w:tcBorders>
          <w:top w:val="nil"/>
          <w:left w:val="single" w:sz="8" w:space="0" w:color="2F65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top w:val="nil"/>
          <w:bottom w:val="nil"/>
          <w:insideH w:val="nil"/>
          <w:insideV w:val="nil"/>
        </w:tcBorders>
        <w:shd w:val="clear" w:color="auto" w:fill="C1E2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rPr>
        <w:sz w:val="24"/>
        <w:szCs w:val="24"/>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tblPr/>
      <w:tcPr>
        <w:tcBorders>
          <w:top w:val="single" w:sz="8" w:space="0" w:color="9AA2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A2AB" w:themeColor="accent6"/>
          <w:insideH w:val="nil"/>
          <w:insideV w:val="nil"/>
        </w:tcBorders>
        <w:shd w:val="clear" w:color="auto" w:fill="FFFFFF" w:themeFill="background1"/>
      </w:tcPr>
    </w:tblStylePr>
    <w:tblStylePr w:type="lastCol">
      <w:tblPr/>
      <w:tcPr>
        <w:tcBorders>
          <w:top w:val="nil"/>
          <w:left w:val="single" w:sz="8" w:space="0" w:color="9AA2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top w:val="nil"/>
          <w:bottom w:val="nil"/>
          <w:insideH w:val="nil"/>
          <w:insideV w:val="nil"/>
        </w:tcBorders>
        <w:shd w:val="clear" w:color="auto" w:fill="E5E7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insideV w:val="single" w:sz="8" w:space="0" w:color="9D5546" w:themeColor="accent1" w:themeTint="BF"/>
      </w:tblBorders>
    </w:tblPr>
    <w:tcPr>
      <w:shd w:val="clear" w:color="auto" w:fill="E2C4BE" w:themeFill="accent1" w:themeFillTint="3F"/>
    </w:tcPr>
    <w:tblStylePr w:type="firstRow">
      <w:rPr>
        <w:b/>
        <w:bCs/>
      </w:rPr>
    </w:tblStylePr>
    <w:tblStylePr w:type="lastRow">
      <w:rPr>
        <w:b/>
        <w:bCs/>
      </w:rPr>
      <w:tblPr/>
      <w:tcPr>
        <w:tcBorders>
          <w:top w:val="single" w:sz="18" w:space="0" w:color="9D5546" w:themeColor="accent1" w:themeTint="BF"/>
        </w:tcBorders>
      </w:tcPr>
    </w:tblStylePr>
    <w:tblStylePr w:type="firstCol">
      <w:rPr>
        <w:b/>
        <w:bCs/>
      </w:rPr>
    </w:tblStylePr>
    <w:tblStylePr w:type="lastCol">
      <w:rPr>
        <w:b/>
        <w:bCs/>
      </w:r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Middelsrutenett1uthevingsfarge2">
    <w:name w:val="Medium Grid 1 Accent 2"/>
    <w:basedOn w:val="Vanligtabell"/>
    <w:uiPriority w:val="67"/>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insideV w:val="single" w:sz="8" w:space="0" w:color="F1BF44" w:themeColor="accent2" w:themeTint="BF"/>
      </w:tblBorders>
    </w:tblPr>
    <w:tcPr>
      <w:shd w:val="clear" w:color="auto" w:fill="FAEAC1" w:themeFill="accent2" w:themeFillTint="3F"/>
    </w:tcPr>
    <w:tblStylePr w:type="firstRow">
      <w:rPr>
        <w:b/>
        <w:bCs/>
      </w:rPr>
    </w:tblStylePr>
    <w:tblStylePr w:type="lastRow">
      <w:rPr>
        <w:b/>
        <w:bCs/>
      </w:rPr>
      <w:tblPr/>
      <w:tcPr>
        <w:tcBorders>
          <w:top w:val="single" w:sz="18" w:space="0" w:color="F1BF44" w:themeColor="accent2" w:themeTint="BF"/>
        </w:tcBorders>
      </w:tcPr>
    </w:tblStylePr>
    <w:tblStylePr w:type="firstCol">
      <w:rPr>
        <w:b/>
        <w:bCs/>
      </w:rPr>
    </w:tblStylePr>
    <w:tblStylePr w:type="lastCol">
      <w:rPr>
        <w:b/>
        <w:bCs/>
      </w:r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Middelsrutenett1uthevingsfarge3">
    <w:name w:val="Medium Grid 1 Accent 3"/>
    <w:basedOn w:val="Vanligtabell"/>
    <w:uiPriority w:val="67"/>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insideV w:val="single" w:sz="8" w:space="0" w:color="A1B4AA" w:themeColor="accent3" w:themeTint="BF"/>
      </w:tblBorders>
    </w:tblPr>
    <w:tcPr>
      <w:shd w:val="clear" w:color="auto" w:fill="E0E6E3" w:themeFill="accent3" w:themeFillTint="3F"/>
    </w:tcPr>
    <w:tblStylePr w:type="firstRow">
      <w:rPr>
        <w:b/>
        <w:bCs/>
      </w:rPr>
    </w:tblStylePr>
    <w:tblStylePr w:type="lastRow">
      <w:rPr>
        <w:b/>
        <w:bCs/>
      </w:rPr>
      <w:tblPr/>
      <w:tcPr>
        <w:tcBorders>
          <w:top w:val="single" w:sz="18" w:space="0" w:color="A1B4AA" w:themeColor="accent3" w:themeTint="BF"/>
        </w:tcBorders>
      </w:tcPr>
    </w:tblStylePr>
    <w:tblStylePr w:type="firstCol">
      <w:rPr>
        <w:b/>
        <w:bCs/>
      </w:rPr>
    </w:tblStylePr>
    <w:tblStylePr w:type="lastCol">
      <w:rPr>
        <w:b/>
        <w:bCs/>
      </w:r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Middelsrutenett1uthevingsfarge4">
    <w:name w:val="Medium Grid 1 Accent 4"/>
    <w:basedOn w:val="Vanligtabell"/>
    <w:uiPriority w:val="67"/>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insideV w:val="single" w:sz="8" w:space="0" w:color="AD8D7E" w:themeColor="accent4" w:themeTint="BF"/>
      </w:tblBorders>
    </w:tblPr>
    <w:tcPr>
      <w:shd w:val="clear" w:color="auto" w:fill="E4D9D4" w:themeFill="accent4" w:themeFillTint="3F"/>
    </w:tcPr>
    <w:tblStylePr w:type="firstRow">
      <w:rPr>
        <w:b/>
        <w:bCs/>
      </w:rPr>
    </w:tblStylePr>
    <w:tblStylePr w:type="lastRow">
      <w:rPr>
        <w:b/>
        <w:bCs/>
      </w:rPr>
      <w:tblPr/>
      <w:tcPr>
        <w:tcBorders>
          <w:top w:val="single" w:sz="18" w:space="0" w:color="AD8D7E" w:themeColor="accent4" w:themeTint="BF"/>
        </w:tcBorders>
      </w:tcPr>
    </w:tblStylePr>
    <w:tblStylePr w:type="firstCol">
      <w:rPr>
        <w:b/>
        <w:bCs/>
      </w:rPr>
    </w:tblStylePr>
    <w:tblStylePr w:type="lastCol">
      <w:rPr>
        <w:b/>
        <w:bCs/>
      </w:r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Middelsrutenett1uthevingsfarge5">
    <w:name w:val="Medium Grid 1 Accent 5"/>
    <w:basedOn w:val="Vanligtabell"/>
    <w:uiPriority w:val="67"/>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insideV w:val="single" w:sz="8" w:space="0" w:color="4BA277" w:themeColor="accent5" w:themeTint="BF"/>
      </w:tblBorders>
    </w:tblPr>
    <w:tcPr>
      <w:shd w:val="clear" w:color="auto" w:fill="C1E2D2" w:themeFill="accent5" w:themeFillTint="3F"/>
    </w:tcPr>
    <w:tblStylePr w:type="firstRow">
      <w:rPr>
        <w:b/>
        <w:bCs/>
      </w:rPr>
    </w:tblStylePr>
    <w:tblStylePr w:type="lastRow">
      <w:rPr>
        <w:b/>
        <w:bCs/>
      </w:rPr>
      <w:tblPr/>
      <w:tcPr>
        <w:tcBorders>
          <w:top w:val="single" w:sz="18" w:space="0" w:color="4BA277" w:themeColor="accent5" w:themeTint="BF"/>
        </w:tcBorders>
      </w:tcPr>
    </w:tblStylePr>
    <w:tblStylePr w:type="firstCol">
      <w:rPr>
        <w:b/>
        <w:bCs/>
      </w:rPr>
    </w:tblStylePr>
    <w:tblStylePr w:type="lastCol">
      <w:rPr>
        <w:b/>
        <w:bCs/>
      </w:r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Middelsrutenett1uthevingsfarge6">
    <w:name w:val="Medium Grid 1 Accent 6"/>
    <w:basedOn w:val="Vanligtabell"/>
    <w:uiPriority w:val="67"/>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insideV w:val="single" w:sz="8" w:space="0" w:color="B3B9C0" w:themeColor="accent6" w:themeTint="BF"/>
      </w:tblBorders>
    </w:tblPr>
    <w:tcPr>
      <w:shd w:val="clear" w:color="auto" w:fill="E5E7EA" w:themeFill="accent6" w:themeFillTint="3F"/>
    </w:tcPr>
    <w:tblStylePr w:type="firstRow">
      <w:rPr>
        <w:b/>
        <w:bCs/>
      </w:rPr>
    </w:tblStylePr>
    <w:tblStylePr w:type="lastRow">
      <w:rPr>
        <w:b/>
        <w:bCs/>
      </w:rPr>
      <w:tblPr/>
      <w:tcPr>
        <w:tcBorders>
          <w:top w:val="single" w:sz="18" w:space="0" w:color="B3B9C0" w:themeColor="accent6" w:themeTint="BF"/>
        </w:tcBorders>
      </w:tcPr>
    </w:tblStylePr>
    <w:tblStylePr w:type="firstCol">
      <w:rPr>
        <w:b/>
        <w:bCs/>
      </w:rPr>
    </w:tblStylePr>
    <w:tblStylePr w:type="lastCol">
      <w:rPr>
        <w:b/>
        <w:bCs/>
      </w:r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table" w:styleId="Middelsrutenett2">
    <w:name w:val="Medium Grid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cPr>
      <w:shd w:val="clear" w:color="auto" w:fill="E2C4BE" w:themeFill="accent1" w:themeFillTint="3F"/>
    </w:tcPr>
    <w:tblStylePr w:type="firstRow">
      <w:rPr>
        <w:b/>
        <w:bCs/>
        <w:color w:val="000000" w:themeColor="text1"/>
      </w:rPr>
      <w:tblPr/>
      <w:tcPr>
        <w:shd w:val="clear" w:color="auto" w:fill="F3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FCA" w:themeFill="accent1" w:themeFillTint="33"/>
      </w:tcPr>
    </w:tblStylePr>
    <w:tblStylePr w:type="band1Vert">
      <w:tblPr/>
      <w:tcPr>
        <w:shd w:val="clear" w:color="auto" w:fill="C5897C" w:themeFill="accent1" w:themeFillTint="7F"/>
      </w:tcPr>
    </w:tblStylePr>
    <w:tblStylePr w:type="band1Horz">
      <w:tblPr/>
      <w:tcPr>
        <w:tcBorders>
          <w:insideH w:val="single" w:sz="6" w:space="0" w:color="5C3229" w:themeColor="accent1"/>
          <w:insideV w:val="single" w:sz="6" w:space="0" w:color="5C3229" w:themeColor="accent1"/>
        </w:tcBorders>
        <w:shd w:val="clear" w:color="auto" w:fill="C5897C"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cPr>
      <w:shd w:val="clear" w:color="auto" w:fill="FAEAC1" w:themeFill="accent2" w:themeFillTint="3F"/>
    </w:tcPr>
    <w:tblStylePr w:type="firstRow">
      <w:rPr>
        <w:b/>
        <w:bCs/>
        <w:color w:val="000000" w:themeColor="text1"/>
      </w:rPr>
      <w:tblPr/>
      <w:tcPr>
        <w:shd w:val="clear" w:color="auto" w:fill="FDF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C" w:themeFill="accent2" w:themeFillTint="33"/>
      </w:tcPr>
    </w:tblStylePr>
    <w:tblStylePr w:type="band1Vert">
      <w:tblPr/>
      <w:tcPr>
        <w:shd w:val="clear" w:color="auto" w:fill="F6D482" w:themeFill="accent2" w:themeFillTint="7F"/>
      </w:tcPr>
    </w:tblStylePr>
    <w:tblStylePr w:type="band1Horz">
      <w:tblPr/>
      <w:tcPr>
        <w:tcBorders>
          <w:insideH w:val="single" w:sz="6" w:space="0" w:color="E3A610" w:themeColor="accent2"/>
          <w:insideV w:val="single" w:sz="6" w:space="0" w:color="E3A610" w:themeColor="accent2"/>
        </w:tcBorders>
        <w:shd w:val="clear" w:color="auto" w:fill="F6D482"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cPr>
      <w:shd w:val="clear" w:color="auto" w:fill="E0E6E3" w:themeFill="accent3" w:themeFillTint="3F"/>
    </w:tcPr>
    <w:tblStylePr w:type="firstRow">
      <w:rPr>
        <w:b/>
        <w:bCs/>
        <w:color w:val="000000" w:themeColor="text1"/>
      </w:rPr>
      <w:tblPr/>
      <w:tcPr>
        <w:shd w:val="clear" w:color="auto" w:fill="F2F5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BE8" w:themeFill="accent3" w:themeFillTint="33"/>
      </w:tcPr>
    </w:tblStylePr>
    <w:tblStylePr w:type="band1Vert">
      <w:tblPr/>
      <w:tcPr>
        <w:shd w:val="clear" w:color="auto" w:fill="C1CDC7" w:themeFill="accent3" w:themeFillTint="7F"/>
      </w:tcPr>
    </w:tblStylePr>
    <w:tblStylePr w:type="band1Horz">
      <w:tblPr/>
      <w:tcPr>
        <w:tcBorders>
          <w:insideH w:val="single" w:sz="6" w:space="0" w:color="839C8F" w:themeColor="accent3"/>
          <w:insideV w:val="single" w:sz="6" w:space="0" w:color="839C8F" w:themeColor="accent3"/>
        </w:tcBorders>
        <w:shd w:val="clear" w:color="auto" w:fill="C1CDC7"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cPr>
      <w:shd w:val="clear" w:color="auto" w:fill="E4D9D4" w:themeFill="accent4" w:themeFillTint="3F"/>
    </w:tcPr>
    <w:tblStylePr w:type="firstRow">
      <w:rPr>
        <w:b/>
        <w:bCs/>
        <w:color w:val="000000" w:themeColor="text1"/>
      </w:rPr>
      <w:tblPr/>
      <w:tcPr>
        <w:shd w:val="clear" w:color="auto" w:fill="F4F0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DC" w:themeFill="accent4" w:themeFillTint="33"/>
      </w:tcPr>
    </w:tblStylePr>
    <w:tblStylePr w:type="band1Vert">
      <w:tblPr/>
      <w:tcPr>
        <w:shd w:val="clear" w:color="auto" w:fill="C9B3A9" w:themeFill="accent4" w:themeFillTint="7F"/>
      </w:tcPr>
    </w:tblStylePr>
    <w:tblStylePr w:type="band1Horz">
      <w:tblPr/>
      <w:tcPr>
        <w:tcBorders>
          <w:insideH w:val="single" w:sz="6" w:space="0" w:color="8D6A59" w:themeColor="accent4"/>
          <w:insideV w:val="single" w:sz="6" w:space="0" w:color="8D6A59" w:themeColor="accent4"/>
        </w:tcBorders>
        <w:shd w:val="clear" w:color="auto" w:fill="C9B3A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cPr>
      <w:shd w:val="clear" w:color="auto" w:fill="C1E2D2" w:themeFill="accent5" w:themeFillTint="3F"/>
    </w:tcPr>
    <w:tblStylePr w:type="firstRow">
      <w:rPr>
        <w:b/>
        <w:bCs/>
        <w:color w:val="000000" w:themeColor="text1"/>
      </w:rPr>
      <w:tblPr/>
      <w:tcPr>
        <w:shd w:val="clear" w:color="auto" w:fill="E6F3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DA" w:themeFill="accent5" w:themeFillTint="33"/>
      </w:tcPr>
    </w:tblStylePr>
    <w:tblStylePr w:type="band1Vert">
      <w:tblPr/>
      <w:tcPr>
        <w:shd w:val="clear" w:color="auto" w:fill="83C5A4" w:themeFill="accent5" w:themeFillTint="7F"/>
      </w:tcPr>
    </w:tblStylePr>
    <w:tblStylePr w:type="band1Horz">
      <w:tblPr/>
      <w:tcPr>
        <w:tcBorders>
          <w:insideH w:val="single" w:sz="6" w:space="0" w:color="2F654A" w:themeColor="accent5"/>
          <w:insideV w:val="single" w:sz="6" w:space="0" w:color="2F654A" w:themeColor="accent5"/>
        </w:tcBorders>
        <w:shd w:val="clear" w:color="auto" w:fill="83C5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cPr>
      <w:shd w:val="clear" w:color="auto" w:fill="E5E7EA" w:themeFill="accent6" w:themeFillTint="3F"/>
    </w:tcPr>
    <w:tblStylePr w:type="firstRow">
      <w:rPr>
        <w:b/>
        <w:bCs/>
        <w:color w:val="000000" w:themeColor="text1"/>
      </w:rPr>
      <w:tblPr/>
      <w:tcPr>
        <w:shd w:val="clear" w:color="auto" w:fill="F4F5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6" w:themeFillTint="33"/>
      </w:tcPr>
    </w:tblStylePr>
    <w:tblStylePr w:type="band1Vert">
      <w:tblPr/>
      <w:tcPr>
        <w:shd w:val="clear" w:color="auto" w:fill="CCD0D5" w:themeFill="accent6" w:themeFillTint="7F"/>
      </w:tcPr>
    </w:tblStylePr>
    <w:tblStylePr w:type="band1Horz">
      <w:tblPr/>
      <w:tcPr>
        <w:tcBorders>
          <w:insideH w:val="single" w:sz="6" w:space="0" w:color="9AA2AB" w:themeColor="accent6"/>
          <w:insideV w:val="single" w:sz="6" w:space="0" w:color="9AA2AB" w:themeColor="accent6"/>
        </w:tcBorders>
        <w:shd w:val="clear" w:color="auto" w:fill="CCD0D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32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32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89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897C" w:themeFill="accent1" w:themeFillTint="7F"/>
      </w:tcPr>
    </w:tblStylePr>
  </w:style>
  <w:style w:type="table" w:styleId="Middelsrutenett3uthevingsfarge2">
    <w:name w:val="Medium Grid 3 Accent 2"/>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A61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A61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4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482" w:themeFill="accent2" w:themeFillTint="7F"/>
      </w:tcPr>
    </w:tblStylePr>
  </w:style>
  <w:style w:type="table" w:styleId="Middelsrutenett3uthevingsfarge3">
    <w:name w:val="Medium Grid 3 Accent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6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C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C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D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DC7" w:themeFill="accent3" w:themeFillTint="7F"/>
      </w:tcPr>
    </w:tblStylePr>
  </w:style>
  <w:style w:type="table" w:styleId="Middelsrutenett3uthevingsfarge4">
    <w:name w:val="Medium Grid 3 Accent 4"/>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6A5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6A5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3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3A9" w:themeFill="accent4" w:themeFillTint="7F"/>
      </w:tcPr>
    </w:tblStylePr>
  </w:style>
  <w:style w:type="table" w:styleId="Middelsrutenett3uthevingsfarge5">
    <w:name w:val="Medium Grid 3 Accent 5"/>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2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65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65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C5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C5A4" w:themeFill="accent5" w:themeFillTint="7F"/>
      </w:tcPr>
    </w:tblStylePr>
  </w:style>
  <w:style w:type="table" w:styleId="Middelsrutenett3uthevingsfarge6">
    <w:name w:val="Medium Grid 3 Accent 6"/>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7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A2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A2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0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0D5" w:themeFill="accent6" w:themeFillTint="7F"/>
      </w:tcPr>
    </w:tblStylePr>
  </w:style>
  <w:style w:type="table" w:styleId="Middelsskyggelegging1">
    <w:name w:val="Medium Shading 1"/>
    <w:basedOn w:val="Vanligtabell"/>
    <w:uiPriority w:val="63"/>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tblBorders>
    </w:tblPr>
    <w:tblStylePr w:type="firstRow">
      <w:pPr>
        <w:spacing w:before="0" w:after="0" w:line="240" w:lineRule="auto"/>
      </w:pPr>
      <w:rPr>
        <w:b/>
        <w:bCs/>
        <w:color w:val="FFFFFF" w:themeColor="background1"/>
      </w:rPr>
      <w:tblPr/>
      <w:tcPr>
        <w:tc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shd w:val="clear" w:color="auto" w:fill="5C3229" w:themeFill="accent1"/>
      </w:tcPr>
    </w:tblStylePr>
    <w:tblStylePr w:type="lastRow">
      <w:pPr>
        <w:spacing w:before="0" w:after="0" w:line="240" w:lineRule="auto"/>
      </w:pPr>
      <w:rPr>
        <w:b/>
        <w:bCs/>
      </w:rPr>
      <w:tblPr/>
      <w:tcPr>
        <w:tcBorders>
          <w:top w:val="double" w:sz="6"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C4BE" w:themeFill="accent1" w:themeFillTint="3F"/>
      </w:tcPr>
    </w:tblStylePr>
    <w:tblStylePr w:type="band1Horz">
      <w:tblPr/>
      <w:tcPr>
        <w:tcBorders>
          <w:insideH w:val="nil"/>
          <w:insideV w:val="nil"/>
        </w:tcBorders>
        <w:shd w:val="clear" w:color="auto" w:fill="E2C4B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tblBorders>
    </w:tblPr>
    <w:tblStylePr w:type="firstRow">
      <w:pPr>
        <w:spacing w:before="0" w:after="0" w:line="240" w:lineRule="auto"/>
      </w:pPr>
      <w:rPr>
        <w:b/>
        <w:bCs/>
        <w:color w:val="FFFFFF" w:themeColor="background1"/>
      </w:rPr>
      <w:tblPr/>
      <w:tcPr>
        <w:tc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shd w:val="clear" w:color="auto" w:fill="E3A610" w:themeFill="accent2"/>
      </w:tcPr>
    </w:tblStylePr>
    <w:tblStylePr w:type="lastRow">
      <w:pPr>
        <w:spacing w:before="0" w:after="0" w:line="240" w:lineRule="auto"/>
      </w:pPr>
      <w:rPr>
        <w:b/>
        <w:bCs/>
      </w:rPr>
      <w:tblPr/>
      <w:tcPr>
        <w:tcBorders>
          <w:top w:val="double" w:sz="6"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AC1" w:themeFill="accent2" w:themeFillTint="3F"/>
      </w:tcPr>
    </w:tblStylePr>
    <w:tblStylePr w:type="band1Horz">
      <w:tblPr/>
      <w:tcPr>
        <w:tcBorders>
          <w:insideH w:val="nil"/>
          <w:insideV w:val="nil"/>
        </w:tcBorders>
        <w:shd w:val="clear" w:color="auto" w:fill="FAEAC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tblBorders>
    </w:tblPr>
    <w:tblStylePr w:type="firstRow">
      <w:pPr>
        <w:spacing w:before="0" w:after="0" w:line="240" w:lineRule="auto"/>
      </w:pPr>
      <w:rPr>
        <w:b/>
        <w:bCs/>
        <w:color w:val="FFFFFF" w:themeColor="background1"/>
      </w:rPr>
      <w:tblPr/>
      <w:tcPr>
        <w:tc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shd w:val="clear" w:color="auto" w:fill="839C8F" w:themeFill="accent3"/>
      </w:tcPr>
    </w:tblStylePr>
    <w:tblStylePr w:type="lastRow">
      <w:pPr>
        <w:spacing w:before="0" w:after="0" w:line="240" w:lineRule="auto"/>
      </w:pPr>
      <w:rPr>
        <w:b/>
        <w:bCs/>
      </w:rPr>
      <w:tblPr/>
      <w:tcPr>
        <w:tcBorders>
          <w:top w:val="double" w:sz="6"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6E3" w:themeFill="accent3" w:themeFillTint="3F"/>
      </w:tcPr>
    </w:tblStylePr>
    <w:tblStylePr w:type="band1Horz">
      <w:tblPr/>
      <w:tcPr>
        <w:tcBorders>
          <w:insideH w:val="nil"/>
          <w:insideV w:val="nil"/>
        </w:tcBorders>
        <w:shd w:val="clear" w:color="auto" w:fill="E0E6E3"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tblBorders>
    </w:tblPr>
    <w:tblStylePr w:type="firstRow">
      <w:pPr>
        <w:spacing w:before="0" w:after="0" w:line="240" w:lineRule="auto"/>
      </w:pPr>
      <w:rPr>
        <w:b/>
        <w:bCs/>
        <w:color w:val="FFFFFF" w:themeColor="background1"/>
      </w:rPr>
      <w:tblPr/>
      <w:tcPr>
        <w:tc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shd w:val="clear" w:color="auto" w:fill="8D6A59" w:themeFill="accent4"/>
      </w:tcPr>
    </w:tblStylePr>
    <w:tblStylePr w:type="lastRow">
      <w:pPr>
        <w:spacing w:before="0" w:after="0" w:line="240" w:lineRule="auto"/>
      </w:pPr>
      <w:rPr>
        <w:b/>
        <w:bCs/>
      </w:rPr>
      <w:tblPr/>
      <w:tcPr>
        <w:tcBorders>
          <w:top w:val="double" w:sz="6"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9D4" w:themeFill="accent4" w:themeFillTint="3F"/>
      </w:tcPr>
    </w:tblStylePr>
    <w:tblStylePr w:type="band1Horz">
      <w:tblPr/>
      <w:tcPr>
        <w:tcBorders>
          <w:insideH w:val="nil"/>
          <w:insideV w:val="nil"/>
        </w:tcBorders>
        <w:shd w:val="clear" w:color="auto" w:fill="E4D9D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tblBorders>
    </w:tblPr>
    <w:tblStylePr w:type="firstRow">
      <w:pPr>
        <w:spacing w:before="0" w:after="0" w:line="240" w:lineRule="auto"/>
      </w:pPr>
      <w:rPr>
        <w:b/>
        <w:bCs/>
        <w:color w:val="FFFFFF" w:themeColor="background1"/>
      </w:rPr>
      <w:tblPr/>
      <w:tcPr>
        <w:tc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shd w:val="clear" w:color="auto" w:fill="2F654A" w:themeFill="accent5"/>
      </w:tcPr>
    </w:tblStylePr>
    <w:tblStylePr w:type="lastRow">
      <w:pPr>
        <w:spacing w:before="0" w:after="0" w:line="240" w:lineRule="auto"/>
      </w:pPr>
      <w:rPr>
        <w:b/>
        <w:bCs/>
      </w:rPr>
      <w:tblPr/>
      <w:tcPr>
        <w:tcBorders>
          <w:top w:val="double" w:sz="6"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1E2D2" w:themeFill="accent5" w:themeFillTint="3F"/>
      </w:tcPr>
    </w:tblStylePr>
    <w:tblStylePr w:type="band1Horz">
      <w:tblPr/>
      <w:tcPr>
        <w:tcBorders>
          <w:insideH w:val="nil"/>
          <w:insideV w:val="nil"/>
        </w:tcBorders>
        <w:shd w:val="clear" w:color="auto" w:fill="C1E2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tblBorders>
    </w:tblPr>
    <w:tblStylePr w:type="firstRow">
      <w:pPr>
        <w:spacing w:before="0" w:after="0" w:line="240" w:lineRule="auto"/>
      </w:pPr>
      <w:rPr>
        <w:b/>
        <w:bCs/>
        <w:color w:val="FFFFFF" w:themeColor="background1"/>
      </w:rPr>
      <w:tblPr/>
      <w:tcPr>
        <w:tc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shd w:val="clear" w:color="auto" w:fill="9AA2AB" w:themeFill="accent6"/>
      </w:tcPr>
    </w:tblStylePr>
    <w:tblStylePr w:type="lastRow">
      <w:pPr>
        <w:spacing w:before="0" w:after="0" w:line="240" w:lineRule="auto"/>
      </w:pPr>
      <w:rPr>
        <w:b/>
        <w:bCs/>
      </w:rPr>
      <w:tblPr/>
      <w:tcPr>
        <w:tcBorders>
          <w:top w:val="double" w:sz="6"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7EA" w:themeFill="accent6" w:themeFillTint="3F"/>
      </w:tcPr>
    </w:tblStylePr>
    <w:tblStylePr w:type="band1Horz">
      <w:tblPr/>
      <w:tcPr>
        <w:tcBorders>
          <w:insideH w:val="nil"/>
          <w:insideV w:val="nil"/>
        </w:tcBorders>
        <w:shd w:val="clear" w:color="auto" w:fill="E5E7E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32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3229" w:themeFill="accent1"/>
      </w:tcPr>
    </w:tblStylePr>
    <w:tblStylePr w:type="lastCol">
      <w:rPr>
        <w:b/>
        <w:bCs/>
        <w:color w:val="FFFFFF" w:themeColor="background1"/>
      </w:rPr>
      <w:tblPr/>
      <w:tcPr>
        <w:tcBorders>
          <w:left w:val="nil"/>
          <w:right w:val="nil"/>
          <w:insideH w:val="nil"/>
          <w:insideV w:val="nil"/>
        </w:tcBorders>
        <w:shd w:val="clear" w:color="auto" w:fill="5C32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A61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A610" w:themeFill="accent2"/>
      </w:tcPr>
    </w:tblStylePr>
    <w:tblStylePr w:type="lastCol">
      <w:rPr>
        <w:b/>
        <w:bCs/>
        <w:color w:val="FFFFFF" w:themeColor="background1"/>
      </w:rPr>
      <w:tblPr/>
      <w:tcPr>
        <w:tcBorders>
          <w:left w:val="nil"/>
          <w:right w:val="nil"/>
          <w:insideH w:val="nil"/>
          <w:insideV w:val="nil"/>
        </w:tcBorders>
        <w:shd w:val="clear" w:color="auto" w:fill="E3A61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C8F" w:themeFill="accent3"/>
      </w:tcPr>
    </w:tblStylePr>
    <w:tblStylePr w:type="lastCol">
      <w:rPr>
        <w:b/>
        <w:bCs/>
        <w:color w:val="FFFFFF" w:themeColor="background1"/>
      </w:rPr>
      <w:tblPr/>
      <w:tcPr>
        <w:tcBorders>
          <w:left w:val="nil"/>
          <w:right w:val="nil"/>
          <w:insideH w:val="nil"/>
          <w:insideV w:val="nil"/>
        </w:tcBorders>
        <w:shd w:val="clear" w:color="auto" w:fill="839C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A5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A59" w:themeFill="accent4"/>
      </w:tcPr>
    </w:tblStylePr>
    <w:tblStylePr w:type="lastCol">
      <w:rPr>
        <w:b/>
        <w:bCs/>
        <w:color w:val="FFFFFF" w:themeColor="background1"/>
      </w:rPr>
      <w:tblPr/>
      <w:tcPr>
        <w:tcBorders>
          <w:left w:val="nil"/>
          <w:right w:val="nil"/>
          <w:insideH w:val="nil"/>
          <w:insideV w:val="nil"/>
        </w:tcBorders>
        <w:shd w:val="clear" w:color="auto" w:fill="8D6A5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65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654A" w:themeFill="accent5"/>
      </w:tcPr>
    </w:tblStylePr>
    <w:tblStylePr w:type="lastCol">
      <w:rPr>
        <w:b/>
        <w:bCs/>
        <w:color w:val="FFFFFF" w:themeColor="background1"/>
      </w:rPr>
      <w:tblPr/>
      <w:tcPr>
        <w:tcBorders>
          <w:left w:val="nil"/>
          <w:right w:val="nil"/>
          <w:insideH w:val="nil"/>
          <w:insideV w:val="nil"/>
        </w:tcBorders>
        <w:shd w:val="clear" w:color="auto" w:fill="2F65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A2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A2AB" w:themeFill="accent6"/>
      </w:tcPr>
    </w:tblStylePr>
    <w:tblStylePr w:type="lastCol">
      <w:rPr>
        <w:b/>
        <w:bCs/>
        <w:color w:val="FFFFFF" w:themeColor="background1"/>
      </w:rPr>
      <w:tblPr/>
      <w:tcPr>
        <w:tcBorders>
          <w:left w:val="nil"/>
          <w:right w:val="nil"/>
          <w:insideH w:val="nil"/>
          <w:insideV w:val="nil"/>
        </w:tcBorders>
        <w:shd w:val="clear" w:color="auto" w:fill="9AA2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5C322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18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25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251E" w:themeFill="accent1" w:themeFillShade="BF"/>
      </w:tcPr>
    </w:tblStylePr>
    <w:tblStylePr w:type="band1Vert">
      <w:tblPr/>
      <w:tcPr>
        <w:tcBorders>
          <w:top w:val="nil"/>
          <w:left w:val="nil"/>
          <w:bottom w:val="nil"/>
          <w:right w:val="nil"/>
          <w:insideH w:val="nil"/>
          <w:insideV w:val="nil"/>
        </w:tcBorders>
        <w:shd w:val="clear" w:color="auto" w:fill="44251E" w:themeFill="accent1" w:themeFillShade="BF"/>
      </w:tcPr>
    </w:tblStylePr>
    <w:tblStylePr w:type="band1Horz">
      <w:tblPr/>
      <w:tcPr>
        <w:tcBorders>
          <w:top w:val="nil"/>
          <w:left w:val="nil"/>
          <w:bottom w:val="nil"/>
          <w:right w:val="nil"/>
          <w:insideH w:val="nil"/>
          <w:insideV w:val="nil"/>
        </w:tcBorders>
        <w:shd w:val="clear" w:color="auto" w:fill="44251E" w:themeFill="accent1" w:themeFillShade="BF"/>
      </w:tcPr>
    </w:tblStylePr>
  </w:style>
  <w:style w:type="table" w:styleId="Mrklisteuthevingsfarge2">
    <w:name w:val="Dark List Accent 2"/>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E3A61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520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7C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7C0C" w:themeFill="accent2" w:themeFillShade="BF"/>
      </w:tcPr>
    </w:tblStylePr>
    <w:tblStylePr w:type="band1Vert">
      <w:tblPr/>
      <w:tcPr>
        <w:tcBorders>
          <w:top w:val="nil"/>
          <w:left w:val="nil"/>
          <w:bottom w:val="nil"/>
          <w:right w:val="nil"/>
          <w:insideH w:val="nil"/>
          <w:insideV w:val="nil"/>
        </w:tcBorders>
        <w:shd w:val="clear" w:color="auto" w:fill="A97C0C" w:themeFill="accent2" w:themeFillShade="BF"/>
      </w:tcPr>
    </w:tblStylePr>
    <w:tblStylePr w:type="band1Horz">
      <w:tblPr/>
      <w:tcPr>
        <w:tcBorders>
          <w:top w:val="nil"/>
          <w:left w:val="nil"/>
          <w:bottom w:val="nil"/>
          <w:right w:val="nil"/>
          <w:insideH w:val="nil"/>
          <w:insideV w:val="nil"/>
        </w:tcBorders>
        <w:shd w:val="clear" w:color="auto" w:fill="A97C0C" w:themeFill="accent2" w:themeFillShade="BF"/>
      </w:tcPr>
    </w:tblStylePr>
  </w:style>
  <w:style w:type="table" w:styleId="Mrklisteuthevingsfarge3">
    <w:name w:val="Dark List Accent 3"/>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39C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F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77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776A" w:themeFill="accent3" w:themeFillShade="BF"/>
      </w:tcPr>
    </w:tblStylePr>
    <w:tblStylePr w:type="band1Vert">
      <w:tblPr/>
      <w:tcPr>
        <w:tcBorders>
          <w:top w:val="nil"/>
          <w:left w:val="nil"/>
          <w:bottom w:val="nil"/>
          <w:right w:val="nil"/>
          <w:insideH w:val="nil"/>
          <w:insideV w:val="nil"/>
        </w:tcBorders>
        <w:shd w:val="clear" w:color="auto" w:fill="5F776A" w:themeFill="accent3" w:themeFillShade="BF"/>
      </w:tcPr>
    </w:tblStylePr>
    <w:tblStylePr w:type="band1Horz">
      <w:tblPr/>
      <w:tcPr>
        <w:tcBorders>
          <w:top w:val="nil"/>
          <w:left w:val="nil"/>
          <w:bottom w:val="nil"/>
          <w:right w:val="nil"/>
          <w:insideH w:val="nil"/>
          <w:insideV w:val="nil"/>
        </w:tcBorders>
        <w:shd w:val="clear" w:color="auto" w:fill="5F776A" w:themeFill="accent3" w:themeFillShade="BF"/>
      </w:tcPr>
    </w:tblStylePr>
  </w:style>
  <w:style w:type="table" w:styleId="Mrklisteuthevingsfarge4">
    <w:name w:val="Dark List Accent 4"/>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D6A5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4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4F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4F42" w:themeFill="accent4" w:themeFillShade="BF"/>
      </w:tcPr>
    </w:tblStylePr>
    <w:tblStylePr w:type="band1Vert">
      <w:tblPr/>
      <w:tcPr>
        <w:tcBorders>
          <w:top w:val="nil"/>
          <w:left w:val="nil"/>
          <w:bottom w:val="nil"/>
          <w:right w:val="nil"/>
          <w:insideH w:val="nil"/>
          <w:insideV w:val="nil"/>
        </w:tcBorders>
        <w:shd w:val="clear" w:color="auto" w:fill="694F42" w:themeFill="accent4" w:themeFillShade="BF"/>
      </w:tcPr>
    </w:tblStylePr>
    <w:tblStylePr w:type="band1Horz">
      <w:tblPr/>
      <w:tcPr>
        <w:tcBorders>
          <w:top w:val="nil"/>
          <w:left w:val="nil"/>
          <w:bottom w:val="nil"/>
          <w:right w:val="nil"/>
          <w:insideH w:val="nil"/>
          <w:insideV w:val="nil"/>
        </w:tcBorders>
        <w:shd w:val="clear" w:color="auto" w:fill="694F42" w:themeFill="accent4" w:themeFillShade="BF"/>
      </w:tcPr>
    </w:tblStylePr>
  </w:style>
  <w:style w:type="table" w:styleId="Mrklisteuthevingsfarge5">
    <w:name w:val="Dark List Accent 5"/>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2F65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4B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4B37" w:themeFill="accent5" w:themeFillShade="BF"/>
      </w:tcPr>
    </w:tblStylePr>
    <w:tblStylePr w:type="band1Vert">
      <w:tblPr/>
      <w:tcPr>
        <w:tcBorders>
          <w:top w:val="nil"/>
          <w:left w:val="nil"/>
          <w:bottom w:val="nil"/>
          <w:right w:val="nil"/>
          <w:insideH w:val="nil"/>
          <w:insideV w:val="nil"/>
        </w:tcBorders>
        <w:shd w:val="clear" w:color="auto" w:fill="234B37" w:themeFill="accent5" w:themeFillShade="BF"/>
      </w:tcPr>
    </w:tblStylePr>
    <w:tblStylePr w:type="band1Horz">
      <w:tblPr/>
      <w:tcPr>
        <w:tcBorders>
          <w:top w:val="nil"/>
          <w:left w:val="nil"/>
          <w:bottom w:val="nil"/>
          <w:right w:val="nil"/>
          <w:insideH w:val="nil"/>
          <w:insideV w:val="nil"/>
        </w:tcBorders>
        <w:shd w:val="clear" w:color="auto" w:fill="234B37" w:themeFill="accent5" w:themeFillShade="BF"/>
      </w:tcPr>
    </w:tblStylePr>
  </w:style>
  <w:style w:type="table" w:styleId="Mrklisteuthevingsfarge6">
    <w:name w:val="Dark List Accent 6"/>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9AA2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0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9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984" w:themeFill="accent6" w:themeFillShade="BF"/>
      </w:tcPr>
    </w:tblStylePr>
    <w:tblStylePr w:type="band1Vert">
      <w:tblPr/>
      <w:tcPr>
        <w:tcBorders>
          <w:top w:val="nil"/>
          <w:left w:val="nil"/>
          <w:bottom w:val="nil"/>
          <w:right w:val="nil"/>
          <w:insideH w:val="nil"/>
          <w:insideV w:val="nil"/>
        </w:tcBorders>
        <w:shd w:val="clear" w:color="auto" w:fill="6E7984" w:themeFill="accent6" w:themeFillShade="BF"/>
      </w:tcPr>
    </w:tblStylePr>
    <w:tblStylePr w:type="band1Horz">
      <w:tblPr/>
      <w:tcPr>
        <w:tcBorders>
          <w:top w:val="nil"/>
          <w:left w:val="nil"/>
          <w:bottom w:val="nil"/>
          <w:right w:val="nil"/>
          <w:insideH w:val="nil"/>
          <w:insideV w:val="nil"/>
        </w:tcBorders>
        <w:shd w:val="clear" w:color="auto" w:fill="6E7984" w:themeFill="accent6" w:themeFillShade="BF"/>
      </w:tcPr>
    </w:tblStylePr>
  </w:style>
  <w:style w:type="paragraph" w:styleId="NormalWeb">
    <w:name w:val="Normal (Web)"/>
    <w:basedOn w:val="Normal"/>
    <w:uiPriority w:val="99"/>
    <w:semiHidden/>
    <w:unhideWhenUsed/>
    <w:rsid w:val="003362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3623B"/>
    <w:pPr>
      <w:spacing w:after="0" w:line="240" w:lineRule="auto"/>
    </w:pPr>
  </w:style>
  <w:style w:type="character" w:customStyle="1" w:styleId="NotatoverskriftTegn">
    <w:name w:val="Notatoverskrift Tegn"/>
    <w:basedOn w:val="Standardskriftforavsnitt"/>
    <w:link w:val="Notatoverskrift"/>
    <w:uiPriority w:val="99"/>
    <w:semiHidden/>
    <w:rsid w:val="0033623B"/>
  </w:style>
  <w:style w:type="paragraph" w:styleId="Nummerertliste">
    <w:name w:val="List Number"/>
    <w:basedOn w:val="Normal"/>
    <w:uiPriority w:val="99"/>
    <w:semiHidden/>
    <w:unhideWhenUsed/>
    <w:rsid w:val="0033623B"/>
    <w:pPr>
      <w:numPr>
        <w:numId w:val="5"/>
      </w:numPr>
      <w:contextualSpacing/>
    </w:pPr>
  </w:style>
  <w:style w:type="paragraph" w:styleId="Nummerertliste2">
    <w:name w:val="List Number 2"/>
    <w:basedOn w:val="Normal"/>
    <w:uiPriority w:val="99"/>
    <w:semiHidden/>
    <w:unhideWhenUsed/>
    <w:rsid w:val="0033623B"/>
    <w:pPr>
      <w:numPr>
        <w:numId w:val="6"/>
      </w:numPr>
      <w:contextualSpacing/>
    </w:pPr>
  </w:style>
  <w:style w:type="paragraph" w:styleId="Nummerertliste3">
    <w:name w:val="List Number 3"/>
    <w:basedOn w:val="Normal"/>
    <w:uiPriority w:val="99"/>
    <w:semiHidden/>
    <w:unhideWhenUsed/>
    <w:rsid w:val="0033623B"/>
    <w:pPr>
      <w:numPr>
        <w:numId w:val="7"/>
      </w:numPr>
      <w:contextualSpacing/>
    </w:pPr>
  </w:style>
  <w:style w:type="paragraph" w:styleId="Nummerertliste4">
    <w:name w:val="List Number 4"/>
    <w:basedOn w:val="Normal"/>
    <w:uiPriority w:val="99"/>
    <w:semiHidden/>
    <w:unhideWhenUsed/>
    <w:rsid w:val="0033623B"/>
    <w:pPr>
      <w:numPr>
        <w:numId w:val="8"/>
      </w:numPr>
      <w:contextualSpacing/>
    </w:pPr>
  </w:style>
  <w:style w:type="paragraph" w:styleId="Nummerertliste5">
    <w:name w:val="List Number 5"/>
    <w:basedOn w:val="Normal"/>
    <w:uiPriority w:val="99"/>
    <w:semiHidden/>
    <w:unhideWhenUsed/>
    <w:rsid w:val="0033623B"/>
    <w:pPr>
      <w:numPr>
        <w:numId w:val="9"/>
      </w:numPr>
      <w:contextualSpacing/>
    </w:pPr>
  </w:style>
  <w:style w:type="character" w:styleId="Omtale">
    <w:name w:val="Mention"/>
    <w:basedOn w:val="Standardskriftforavsnitt"/>
    <w:uiPriority w:val="99"/>
    <w:semiHidden/>
    <w:unhideWhenUsed/>
    <w:rsid w:val="0033623B"/>
    <w:rPr>
      <w:color w:val="2B579A"/>
      <w:shd w:val="clear" w:color="auto" w:fill="E1DFDD"/>
    </w:rPr>
  </w:style>
  <w:style w:type="paragraph" w:styleId="Overskriftforinnholdsfortegnelse">
    <w:name w:val="TOC Heading"/>
    <w:basedOn w:val="Overskrift1"/>
    <w:next w:val="Normal"/>
    <w:uiPriority w:val="39"/>
    <w:unhideWhenUsed/>
    <w:qFormat/>
    <w:rsid w:val="0033623B"/>
    <w:pPr>
      <w:outlineLvl w:val="9"/>
    </w:pPr>
    <w:rPr>
      <w:rFonts w:asciiTheme="majorHAnsi" w:hAnsiTheme="majorHAnsi"/>
      <w:b w:val="0"/>
      <w:color w:val="44251E" w:themeColor="accent1" w:themeShade="BF"/>
    </w:rPr>
  </w:style>
  <w:style w:type="character" w:styleId="Plassholdertekst">
    <w:name w:val="Placeholder Text"/>
    <w:basedOn w:val="Standardskriftforavsnitt"/>
    <w:uiPriority w:val="99"/>
    <w:semiHidden/>
    <w:rsid w:val="0033623B"/>
    <w:rPr>
      <w:color w:val="808080"/>
    </w:rPr>
  </w:style>
  <w:style w:type="paragraph" w:styleId="Punktliste">
    <w:name w:val="List Bullet"/>
    <w:basedOn w:val="Normal"/>
    <w:uiPriority w:val="99"/>
    <w:semiHidden/>
    <w:unhideWhenUsed/>
    <w:rsid w:val="0033623B"/>
    <w:pPr>
      <w:numPr>
        <w:numId w:val="10"/>
      </w:numPr>
      <w:contextualSpacing/>
    </w:pPr>
  </w:style>
  <w:style w:type="paragraph" w:styleId="Punktliste2">
    <w:name w:val="List Bullet 2"/>
    <w:basedOn w:val="Normal"/>
    <w:uiPriority w:val="99"/>
    <w:semiHidden/>
    <w:unhideWhenUsed/>
    <w:rsid w:val="0033623B"/>
    <w:pPr>
      <w:numPr>
        <w:numId w:val="11"/>
      </w:numPr>
      <w:contextualSpacing/>
    </w:pPr>
  </w:style>
  <w:style w:type="paragraph" w:styleId="Punktliste3">
    <w:name w:val="List Bullet 3"/>
    <w:basedOn w:val="Normal"/>
    <w:uiPriority w:val="99"/>
    <w:semiHidden/>
    <w:unhideWhenUsed/>
    <w:rsid w:val="0033623B"/>
    <w:pPr>
      <w:numPr>
        <w:numId w:val="12"/>
      </w:numPr>
      <w:contextualSpacing/>
    </w:pPr>
  </w:style>
  <w:style w:type="paragraph" w:styleId="Punktliste4">
    <w:name w:val="List Bullet 4"/>
    <w:basedOn w:val="Normal"/>
    <w:uiPriority w:val="99"/>
    <w:semiHidden/>
    <w:unhideWhenUsed/>
    <w:rsid w:val="0033623B"/>
    <w:pPr>
      <w:numPr>
        <w:numId w:val="13"/>
      </w:numPr>
      <w:contextualSpacing/>
    </w:pPr>
  </w:style>
  <w:style w:type="paragraph" w:styleId="Punktliste5">
    <w:name w:val="List Bullet 5"/>
    <w:basedOn w:val="Normal"/>
    <w:uiPriority w:val="99"/>
    <w:semiHidden/>
    <w:unhideWhenUsed/>
    <w:rsid w:val="0033623B"/>
    <w:pPr>
      <w:numPr>
        <w:numId w:val="14"/>
      </w:numPr>
      <w:contextualSpacing/>
    </w:pPr>
  </w:style>
  <w:style w:type="paragraph" w:styleId="Rentekst">
    <w:name w:val="Plain Text"/>
    <w:basedOn w:val="Normal"/>
    <w:link w:val="RentekstTegn"/>
    <w:uiPriority w:val="99"/>
    <w:semiHidden/>
    <w:unhideWhenUsed/>
    <w:rsid w:val="003362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3623B"/>
    <w:rPr>
      <w:rFonts w:ascii="Consolas" w:hAnsi="Consolas"/>
      <w:sz w:val="21"/>
      <w:szCs w:val="21"/>
    </w:rPr>
  </w:style>
  <w:style w:type="table" w:styleId="Rutenettabell1lys">
    <w:name w:val="Grid Table 1 Light"/>
    <w:basedOn w:val="Vanligtabell"/>
    <w:uiPriority w:val="46"/>
    <w:rsid w:val="003362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3623B"/>
    <w:pPr>
      <w:spacing w:after="0" w:line="240" w:lineRule="auto"/>
    </w:pPr>
    <w:tblPr>
      <w:tblStyleRowBandSize w:val="1"/>
      <w:tblStyleColBandSize w:val="1"/>
      <w:tblBorders>
        <w:top w:val="single" w:sz="4" w:space="0" w:color="D0A096" w:themeColor="accent1" w:themeTint="66"/>
        <w:left w:val="single" w:sz="4" w:space="0" w:color="D0A096" w:themeColor="accent1" w:themeTint="66"/>
        <w:bottom w:val="single" w:sz="4" w:space="0" w:color="D0A096" w:themeColor="accent1" w:themeTint="66"/>
        <w:right w:val="single" w:sz="4" w:space="0" w:color="D0A096" w:themeColor="accent1" w:themeTint="66"/>
        <w:insideH w:val="single" w:sz="4" w:space="0" w:color="D0A096" w:themeColor="accent1" w:themeTint="66"/>
        <w:insideV w:val="single" w:sz="4" w:space="0" w:color="D0A096" w:themeColor="accent1" w:themeTint="66"/>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2" w:space="0" w:color="B9716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3623B"/>
    <w:pPr>
      <w:spacing w:after="0" w:line="240" w:lineRule="auto"/>
    </w:pPr>
    <w:tblPr>
      <w:tblStyleRowBandSize w:val="1"/>
      <w:tblStyleColBandSize w:val="1"/>
      <w:tblBorders>
        <w:top w:val="single" w:sz="4" w:space="0" w:color="F8DD9B" w:themeColor="accent2" w:themeTint="66"/>
        <w:left w:val="single" w:sz="4" w:space="0" w:color="F8DD9B" w:themeColor="accent2" w:themeTint="66"/>
        <w:bottom w:val="single" w:sz="4" w:space="0" w:color="F8DD9B" w:themeColor="accent2" w:themeTint="66"/>
        <w:right w:val="single" w:sz="4" w:space="0" w:color="F8DD9B" w:themeColor="accent2" w:themeTint="66"/>
        <w:insideH w:val="single" w:sz="4" w:space="0" w:color="F8DD9B" w:themeColor="accent2" w:themeTint="66"/>
        <w:insideV w:val="single" w:sz="4" w:space="0" w:color="F8DD9B" w:themeColor="accent2" w:themeTint="66"/>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2" w:space="0" w:color="F4CC6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3623B"/>
    <w:pPr>
      <w:spacing w:after="0" w:line="240" w:lineRule="auto"/>
    </w:pPr>
    <w:tblPr>
      <w:tblStyleRowBandSize w:val="1"/>
      <w:tblStyleColBandSize w:val="1"/>
      <w:tblBorders>
        <w:top w:val="single" w:sz="4" w:space="0" w:color="CDD7D2" w:themeColor="accent3" w:themeTint="66"/>
        <w:left w:val="single" w:sz="4" w:space="0" w:color="CDD7D2" w:themeColor="accent3" w:themeTint="66"/>
        <w:bottom w:val="single" w:sz="4" w:space="0" w:color="CDD7D2" w:themeColor="accent3" w:themeTint="66"/>
        <w:right w:val="single" w:sz="4" w:space="0" w:color="CDD7D2" w:themeColor="accent3" w:themeTint="66"/>
        <w:insideH w:val="single" w:sz="4" w:space="0" w:color="CDD7D2" w:themeColor="accent3" w:themeTint="66"/>
        <w:insideV w:val="single" w:sz="4" w:space="0" w:color="CDD7D2" w:themeColor="accent3" w:themeTint="66"/>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2" w:space="0" w:color="B4C3B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3623B"/>
    <w:pPr>
      <w:spacing w:after="0" w:line="240" w:lineRule="auto"/>
    </w:pPr>
    <w:tblPr>
      <w:tblStyleRowBandSize w:val="1"/>
      <w:tblStyleColBandSize w:val="1"/>
      <w:tblBorders>
        <w:top w:val="single" w:sz="4" w:space="0" w:color="D3C2BA" w:themeColor="accent4" w:themeTint="66"/>
        <w:left w:val="single" w:sz="4" w:space="0" w:color="D3C2BA" w:themeColor="accent4" w:themeTint="66"/>
        <w:bottom w:val="single" w:sz="4" w:space="0" w:color="D3C2BA" w:themeColor="accent4" w:themeTint="66"/>
        <w:right w:val="single" w:sz="4" w:space="0" w:color="D3C2BA" w:themeColor="accent4" w:themeTint="66"/>
        <w:insideH w:val="single" w:sz="4" w:space="0" w:color="D3C2BA" w:themeColor="accent4" w:themeTint="66"/>
        <w:insideV w:val="single" w:sz="4" w:space="0" w:color="D3C2BA" w:themeColor="accent4" w:themeTint="66"/>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2" w:space="0" w:color="BEA49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3623B"/>
    <w:pPr>
      <w:spacing w:after="0" w:line="240" w:lineRule="auto"/>
    </w:pPr>
    <w:tblPr>
      <w:tblStyleRowBandSize w:val="1"/>
      <w:tblStyleColBandSize w:val="1"/>
      <w:tblBorders>
        <w:top w:val="single" w:sz="4" w:space="0" w:color="9CD1B6" w:themeColor="accent5" w:themeTint="66"/>
        <w:left w:val="single" w:sz="4" w:space="0" w:color="9CD1B6" w:themeColor="accent5" w:themeTint="66"/>
        <w:bottom w:val="single" w:sz="4" w:space="0" w:color="9CD1B6" w:themeColor="accent5" w:themeTint="66"/>
        <w:right w:val="single" w:sz="4" w:space="0" w:color="9CD1B6" w:themeColor="accent5" w:themeTint="66"/>
        <w:insideH w:val="single" w:sz="4" w:space="0" w:color="9CD1B6" w:themeColor="accent5" w:themeTint="66"/>
        <w:insideV w:val="single" w:sz="4" w:space="0" w:color="9CD1B6" w:themeColor="accent5" w:themeTint="66"/>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2" w:space="0" w:color="6ABA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3623B"/>
    <w:pPr>
      <w:spacing w:after="0" w:line="240" w:lineRule="auto"/>
    </w:pPr>
    <w:tblPr>
      <w:tblStyleRowBandSize w:val="1"/>
      <w:tblStyleColBandSize w:val="1"/>
      <w:tblBorders>
        <w:top w:val="single" w:sz="4" w:space="0" w:color="D6D9DD" w:themeColor="accent6" w:themeTint="66"/>
        <w:left w:val="single" w:sz="4" w:space="0" w:color="D6D9DD" w:themeColor="accent6" w:themeTint="66"/>
        <w:bottom w:val="single" w:sz="4" w:space="0" w:color="D6D9DD" w:themeColor="accent6" w:themeTint="66"/>
        <w:right w:val="single" w:sz="4" w:space="0" w:color="D6D9DD" w:themeColor="accent6" w:themeTint="66"/>
        <w:insideH w:val="single" w:sz="4" w:space="0" w:color="D6D9DD" w:themeColor="accent6" w:themeTint="66"/>
        <w:insideV w:val="single" w:sz="4" w:space="0" w:color="D6D9DD" w:themeColor="accent6" w:themeTint="66"/>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2" w:space="0" w:color="C2C7CC"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362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3623B"/>
    <w:pPr>
      <w:spacing w:after="0" w:line="240" w:lineRule="auto"/>
    </w:pPr>
    <w:tblPr>
      <w:tblStyleRowBandSize w:val="1"/>
      <w:tblStyleColBandSize w:val="1"/>
      <w:tblBorders>
        <w:top w:val="single" w:sz="2" w:space="0" w:color="B97162" w:themeColor="accent1" w:themeTint="99"/>
        <w:bottom w:val="single" w:sz="2" w:space="0" w:color="B97162" w:themeColor="accent1" w:themeTint="99"/>
        <w:insideH w:val="single" w:sz="2" w:space="0" w:color="B97162" w:themeColor="accent1" w:themeTint="99"/>
        <w:insideV w:val="single" w:sz="2" w:space="0" w:color="B97162" w:themeColor="accent1" w:themeTint="99"/>
      </w:tblBorders>
    </w:tblPr>
    <w:tblStylePr w:type="firstRow">
      <w:rPr>
        <w:b/>
        <w:bCs/>
      </w:rPr>
      <w:tblPr/>
      <w:tcPr>
        <w:tcBorders>
          <w:top w:val="nil"/>
          <w:bottom w:val="single" w:sz="12" w:space="0" w:color="B97162" w:themeColor="accent1" w:themeTint="99"/>
          <w:insideH w:val="nil"/>
          <w:insideV w:val="nil"/>
        </w:tcBorders>
        <w:shd w:val="clear" w:color="auto" w:fill="FFFFFF" w:themeFill="background1"/>
      </w:tcPr>
    </w:tblStylePr>
    <w:tblStylePr w:type="lastRow">
      <w:rPr>
        <w:b/>
        <w:bCs/>
      </w:rPr>
      <w:tblPr/>
      <w:tcPr>
        <w:tcBorders>
          <w:top w:val="double" w:sz="2" w:space="0" w:color="B971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2uthevingsfarge2">
    <w:name w:val="Grid Table 2 Accent 2"/>
    <w:basedOn w:val="Vanligtabell"/>
    <w:uiPriority w:val="47"/>
    <w:rsid w:val="0033623B"/>
    <w:pPr>
      <w:spacing w:after="0" w:line="240" w:lineRule="auto"/>
    </w:pPr>
    <w:tblPr>
      <w:tblStyleRowBandSize w:val="1"/>
      <w:tblStyleColBandSize w:val="1"/>
      <w:tblBorders>
        <w:top w:val="single" w:sz="2" w:space="0" w:color="F4CC69" w:themeColor="accent2" w:themeTint="99"/>
        <w:bottom w:val="single" w:sz="2" w:space="0" w:color="F4CC69" w:themeColor="accent2" w:themeTint="99"/>
        <w:insideH w:val="single" w:sz="2" w:space="0" w:color="F4CC69" w:themeColor="accent2" w:themeTint="99"/>
        <w:insideV w:val="single" w:sz="2" w:space="0" w:color="F4CC69" w:themeColor="accent2" w:themeTint="99"/>
      </w:tblBorders>
    </w:tblPr>
    <w:tblStylePr w:type="firstRow">
      <w:rPr>
        <w:b/>
        <w:bCs/>
      </w:rPr>
      <w:tblPr/>
      <w:tcPr>
        <w:tcBorders>
          <w:top w:val="nil"/>
          <w:bottom w:val="single" w:sz="12" w:space="0" w:color="F4CC69" w:themeColor="accent2" w:themeTint="99"/>
          <w:insideH w:val="nil"/>
          <w:insideV w:val="nil"/>
        </w:tcBorders>
        <w:shd w:val="clear" w:color="auto" w:fill="FFFFFF" w:themeFill="background1"/>
      </w:tcPr>
    </w:tblStylePr>
    <w:tblStylePr w:type="lastRow">
      <w:rPr>
        <w:b/>
        <w:bCs/>
      </w:rPr>
      <w:tblPr/>
      <w:tcPr>
        <w:tcBorders>
          <w:top w:val="double" w:sz="2" w:space="0" w:color="F4CC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2uthevingsfarge3">
    <w:name w:val="Grid Table 2 Accent 3"/>
    <w:basedOn w:val="Vanligtabell"/>
    <w:uiPriority w:val="47"/>
    <w:rsid w:val="0033623B"/>
    <w:pPr>
      <w:spacing w:after="0" w:line="240" w:lineRule="auto"/>
    </w:pPr>
    <w:tblPr>
      <w:tblStyleRowBandSize w:val="1"/>
      <w:tblStyleColBandSize w:val="1"/>
      <w:tblBorders>
        <w:top w:val="single" w:sz="2" w:space="0" w:color="B4C3BB" w:themeColor="accent3" w:themeTint="99"/>
        <w:bottom w:val="single" w:sz="2" w:space="0" w:color="B4C3BB" w:themeColor="accent3" w:themeTint="99"/>
        <w:insideH w:val="single" w:sz="2" w:space="0" w:color="B4C3BB" w:themeColor="accent3" w:themeTint="99"/>
        <w:insideV w:val="single" w:sz="2" w:space="0" w:color="B4C3BB" w:themeColor="accent3" w:themeTint="99"/>
      </w:tblBorders>
    </w:tblPr>
    <w:tblStylePr w:type="firstRow">
      <w:rPr>
        <w:b/>
        <w:bCs/>
      </w:rPr>
      <w:tblPr/>
      <w:tcPr>
        <w:tcBorders>
          <w:top w:val="nil"/>
          <w:bottom w:val="single" w:sz="12" w:space="0" w:color="B4C3BB" w:themeColor="accent3" w:themeTint="99"/>
          <w:insideH w:val="nil"/>
          <w:insideV w:val="nil"/>
        </w:tcBorders>
        <w:shd w:val="clear" w:color="auto" w:fill="FFFFFF" w:themeFill="background1"/>
      </w:tcPr>
    </w:tblStylePr>
    <w:tblStylePr w:type="lastRow">
      <w:rPr>
        <w:b/>
        <w:bCs/>
      </w:rPr>
      <w:tblPr/>
      <w:tcPr>
        <w:tcBorders>
          <w:top w:val="double" w:sz="2" w:space="0" w:color="B4C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2uthevingsfarge4">
    <w:name w:val="Grid Table 2 Accent 4"/>
    <w:basedOn w:val="Vanligtabell"/>
    <w:uiPriority w:val="47"/>
    <w:rsid w:val="0033623B"/>
    <w:pPr>
      <w:spacing w:after="0" w:line="240" w:lineRule="auto"/>
    </w:pPr>
    <w:tblPr>
      <w:tblStyleRowBandSize w:val="1"/>
      <w:tblStyleColBandSize w:val="1"/>
      <w:tblBorders>
        <w:top w:val="single" w:sz="2" w:space="0" w:color="BEA498" w:themeColor="accent4" w:themeTint="99"/>
        <w:bottom w:val="single" w:sz="2" w:space="0" w:color="BEA498" w:themeColor="accent4" w:themeTint="99"/>
        <w:insideH w:val="single" w:sz="2" w:space="0" w:color="BEA498" w:themeColor="accent4" w:themeTint="99"/>
        <w:insideV w:val="single" w:sz="2" w:space="0" w:color="BEA498" w:themeColor="accent4" w:themeTint="99"/>
      </w:tblBorders>
    </w:tblPr>
    <w:tblStylePr w:type="firstRow">
      <w:rPr>
        <w:b/>
        <w:bCs/>
      </w:rPr>
      <w:tblPr/>
      <w:tcPr>
        <w:tcBorders>
          <w:top w:val="nil"/>
          <w:bottom w:val="single" w:sz="12" w:space="0" w:color="BEA498" w:themeColor="accent4" w:themeTint="99"/>
          <w:insideH w:val="nil"/>
          <w:insideV w:val="nil"/>
        </w:tcBorders>
        <w:shd w:val="clear" w:color="auto" w:fill="FFFFFF" w:themeFill="background1"/>
      </w:tcPr>
    </w:tblStylePr>
    <w:tblStylePr w:type="lastRow">
      <w:rPr>
        <w:b/>
        <w:bCs/>
      </w:rPr>
      <w:tblPr/>
      <w:tcPr>
        <w:tcBorders>
          <w:top w:val="double" w:sz="2" w:space="0" w:color="BEA4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2uthevingsfarge5">
    <w:name w:val="Grid Table 2 Accent 5"/>
    <w:basedOn w:val="Vanligtabell"/>
    <w:uiPriority w:val="47"/>
    <w:rsid w:val="0033623B"/>
    <w:pPr>
      <w:spacing w:after="0" w:line="240" w:lineRule="auto"/>
    </w:pPr>
    <w:tblPr>
      <w:tblStyleRowBandSize w:val="1"/>
      <w:tblStyleColBandSize w:val="1"/>
      <w:tblBorders>
        <w:top w:val="single" w:sz="2" w:space="0" w:color="6ABA92" w:themeColor="accent5" w:themeTint="99"/>
        <w:bottom w:val="single" w:sz="2" w:space="0" w:color="6ABA92" w:themeColor="accent5" w:themeTint="99"/>
        <w:insideH w:val="single" w:sz="2" w:space="0" w:color="6ABA92" w:themeColor="accent5" w:themeTint="99"/>
        <w:insideV w:val="single" w:sz="2" w:space="0" w:color="6ABA92" w:themeColor="accent5" w:themeTint="99"/>
      </w:tblBorders>
    </w:tblPr>
    <w:tblStylePr w:type="firstRow">
      <w:rPr>
        <w:b/>
        <w:bCs/>
      </w:rPr>
      <w:tblPr/>
      <w:tcPr>
        <w:tcBorders>
          <w:top w:val="nil"/>
          <w:bottom w:val="single" w:sz="12" w:space="0" w:color="6ABA92" w:themeColor="accent5" w:themeTint="99"/>
          <w:insideH w:val="nil"/>
          <w:insideV w:val="nil"/>
        </w:tcBorders>
        <w:shd w:val="clear" w:color="auto" w:fill="FFFFFF" w:themeFill="background1"/>
      </w:tcPr>
    </w:tblStylePr>
    <w:tblStylePr w:type="lastRow">
      <w:rPr>
        <w:b/>
        <w:bCs/>
      </w:rPr>
      <w:tblPr/>
      <w:tcPr>
        <w:tcBorders>
          <w:top w:val="double" w:sz="2" w:space="0" w:color="6ABA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2uthevingsfarge6">
    <w:name w:val="Grid Table 2 Accent 6"/>
    <w:basedOn w:val="Vanligtabell"/>
    <w:uiPriority w:val="47"/>
    <w:rsid w:val="0033623B"/>
    <w:pPr>
      <w:spacing w:after="0" w:line="240" w:lineRule="auto"/>
    </w:pPr>
    <w:tblPr>
      <w:tblStyleRowBandSize w:val="1"/>
      <w:tblStyleColBandSize w:val="1"/>
      <w:tblBorders>
        <w:top w:val="single" w:sz="2" w:space="0" w:color="C2C7CC" w:themeColor="accent6" w:themeTint="99"/>
        <w:bottom w:val="single" w:sz="2" w:space="0" w:color="C2C7CC" w:themeColor="accent6" w:themeTint="99"/>
        <w:insideH w:val="single" w:sz="2" w:space="0" w:color="C2C7CC" w:themeColor="accent6" w:themeTint="99"/>
        <w:insideV w:val="single" w:sz="2" w:space="0" w:color="C2C7CC" w:themeColor="accent6" w:themeTint="99"/>
      </w:tblBorders>
    </w:tblPr>
    <w:tblStylePr w:type="firstRow">
      <w:rPr>
        <w:b/>
        <w:bCs/>
      </w:rPr>
      <w:tblPr/>
      <w:tcPr>
        <w:tcBorders>
          <w:top w:val="nil"/>
          <w:bottom w:val="single" w:sz="12" w:space="0" w:color="C2C7CC" w:themeColor="accent6" w:themeTint="99"/>
          <w:insideH w:val="nil"/>
          <w:insideV w:val="nil"/>
        </w:tcBorders>
        <w:shd w:val="clear" w:color="auto" w:fill="FFFFFF" w:themeFill="background1"/>
      </w:tcPr>
    </w:tblStylePr>
    <w:tblStylePr w:type="lastRow">
      <w:rPr>
        <w:b/>
        <w:bCs/>
      </w:rPr>
      <w:tblPr/>
      <w:tcPr>
        <w:tcBorders>
          <w:top w:val="double" w:sz="2" w:space="0" w:color="C2C7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3">
    <w:name w:val="Grid Table 3"/>
    <w:basedOn w:val="Vanligtabell"/>
    <w:uiPriority w:val="48"/>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3uthevingsfarge2">
    <w:name w:val="Grid Table 3 Accent 2"/>
    <w:basedOn w:val="Vanligtabell"/>
    <w:uiPriority w:val="48"/>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3uthevingsfarge3">
    <w:name w:val="Grid Table 3 Accent 3"/>
    <w:basedOn w:val="Vanligtabell"/>
    <w:uiPriority w:val="48"/>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3uthevingsfarge4">
    <w:name w:val="Grid Table 3 Accent 4"/>
    <w:basedOn w:val="Vanligtabell"/>
    <w:uiPriority w:val="48"/>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3uthevingsfarge5">
    <w:name w:val="Grid Table 3 Accent 5"/>
    <w:basedOn w:val="Vanligtabell"/>
    <w:uiPriority w:val="48"/>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3uthevingsfarge6">
    <w:name w:val="Grid Table 3 Accent 6"/>
    <w:basedOn w:val="Vanligtabell"/>
    <w:uiPriority w:val="48"/>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4">
    <w:name w:val="Grid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insideV w:val="nil"/>
        </w:tcBorders>
        <w:shd w:val="clear" w:color="auto" w:fill="5C3229" w:themeFill="accent1"/>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4uthevingsfarge2">
    <w:name w:val="Grid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insideV w:val="nil"/>
        </w:tcBorders>
        <w:shd w:val="clear" w:color="auto" w:fill="E3A610" w:themeFill="accent2"/>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4uthevingsfarge3">
    <w:name w:val="Grid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insideV w:val="nil"/>
        </w:tcBorders>
        <w:shd w:val="clear" w:color="auto" w:fill="839C8F" w:themeFill="accent3"/>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4uthevingsfarge4">
    <w:name w:val="Grid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insideV w:val="nil"/>
        </w:tcBorders>
        <w:shd w:val="clear" w:color="auto" w:fill="8D6A59" w:themeFill="accent4"/>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4uthevingsfarge5">
    <w:name w:val="Grid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insideV w:val="nil"/>
        </w:tcBorders>
        <w:shd w:val="clear" w:color="auto" w:fill="2F654A" w:themeFill="accent5"/>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4uthevingsfarge6">
    <w:name w:val="Grid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insideV w:val="nil"/>
        </w:tcBorders>
        <w:shd w:val="clear" w:color="auto" w:fill="9AA2AB" w:themeFill="accent6"/>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5mrk">
    <w:name w:val="Grid Table 5 Dark"/>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F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322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322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322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3229" w:themeFill="accent1"/>
      </w:tcPr>
    </w:tblStylePr>
    <w:tblStylePr w:type="band1Vert">
      <w:tblPr/>
      <w:tcPr>
        <w:shd w:val="clear" w:color="auto" w:fill="D0A096" w:themeFill="accent1" w:themeFillTint="66"/>
      </w:tcPr>
    </w:tblStylePr>
    <w:tblStylePr w:type="band1Horz">
      <w:tblPr/>
      <w:tcPr>
        <w:shd w:val="clear" w:color="auto" w:fill="D0A096" w:themeFill="accent1" w:themeFillTint="66"/>
      </w:tcPr>
    </w:tblStylePr>
  </w:style>
  <w:style w:type="table" w:styleId="Rutenettabell5mrkuthevingsfarge2">
    <w:name w:val="Grid Table 5 Dark Accent 2"/>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D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A6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A6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A6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A610" w:themeFill="accent2"/>
      </w:tcPr>
    </w:tblStylePr>
    <w:tblStylePr w:type="band1Vert">
      <w:tblPr/>
      <w:tcPr>
        <w:shd w:val="clear" w:color="auto" w:fill="F8DD9B" w:themeFill="accent2" w:themeFillTint="66"/>
      </w:tcPr>
    </w:tblStylePr>
    <w:tblStylePr w:type="band1Horz">
      <w:tblPr/>
      <w:tcPr>
        <w:shd w:val="clear" w:color="auto" w:fill="F8DD9B" w:themeFill="accent2" w:themeFillTint="66"/>
      </w:tcPr>
    </w:tblStylePr>
  </w:style>
  <w:style w:type="table" w:styleId="Rutenettabell5mrkuthevingsfarge3">
    <w:name w:val="Grid Table 5 Dark Accent 3"/>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B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C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C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C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C8F" w:themeFill="accent3"/>
      </w:tcPr>
    </w:tblStylePr>
    <w:tblStylePr w:type="band1Vert">
      <w:tblPr/>
      <w:tcPr>
        <w:shd w:val="clear" w:color="auto" w:fill="CDD7D2" w:themeFill="accent3" w:themeFillTint="66"/>
      </w:tcPr>
    </w:tblStylePr>
    <w:tblStylePr w:type="band1Horz">
      <w:tblPr/>
      <w:tcPr>
        <w:shd w:val="clear" w:color="auto" w:fill="CDD7D2" w:themeFill="accent3" w:themeFillTint="66"/>
      </w:tcPr>
    </w:tblStylePr>
  </w:style>
  <w:style w:type="table" w:styleId="Rutenettabell5mrkuthevingsfarge4">
    <w:name w:val="Grid Table 5 Dark Accent 4"/>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0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6A5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6A5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6A5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6A59" w:themeFill="accent4"/>
      </w:tcPr>
    </w:tblStylePr>
    <w:tblStylePr w:type="band1Vert">
      <w:tblPr/>
      <w:tcPr>
        <w:shd w:val="clear" w:color="auto" w:fill="D3C2BA" w:themeFill="accent4" w:themeFillTint="66"/>
      </w:tcPr>
    </w:tblStylePr>
    <w:tblStylePr w:type="band1Horz">
      <w:tblPr/>
      <w:tcPr>
        <w:shd w:val="clear" w:color="auto" w:fill="D3C2BA" w:themeFill="accent4" w:themeFillTint="66"/>
      </w:tcPr>
    </w:tblStylePr>
  </w:style>
  <w:style w:type="table" w:styleId="Rutenettabell5mrkuthevingsfarge5">
    <w:name w:val="Grid Table 5 Dark Accent 5"/>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65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65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65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654A" w:themeFill="accent5"/>
      </w:tcPr>
    </w:tblStylePr>
    <w:tblStylePr w:type="band1Vert">
      <w:tblPr/>
      <w:tcPr>
        <w:shd w:val="clear" w:color="auto" w:fill="9CD1B6" w:themeFill="accent5" w:themeFillTint="66"/>
      </w:tcPr>
    </w:tblStylePr>
    <w:tblStylePr w:type="band1Horz">
      <w:tblPr/>
      <w:tcPr>
        <w:shd w:val="clear" w:color="auto" w:fill="9CD1B6" w:themeFill="accent5" w:themeFillTint="66"/>
      </w:tcPr>
    </w:tblStylePr>
  </w:style>
  <w:style w:type="table" w:styleId="Rutenettabell5mrkuthevingsfarge6">
    <w:name w:val="Grid Table 5 Dark Accent 6"/>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2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2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2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2AB" w:themeFill="accent6"/>
      </w:tcPr>
    </w:tblStylePr>
    <w:tblStylePr w:type="band1Vert">
      <w:tblPr/>
      <w:tcPr>
        <w:shd w:val="clear" w:color="auto" w:fill="D6D9DD" w:themeFill="accent6" w:themeFillTint="66"/>
      </w:tcPr>
    </w:tblStylePr>
    <w:tblStylePr w:type="band1Horz">
      <w:tblPr/>
      <w:tcPr>
        <w:shd w:val="clear" w:color="auto" w:fill="D6D9DD" w:themeFill="accent6" w:themeFillTint="66"/>
      </w:tcPr>
    </w:tblStylePr>
  </w:style>
  <w:style w:type="table" w:styleId="Rutenettabell6fargerik">
    <w:name w:val="Grid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6fargerikuthevingsfarge2">
    <w:name w:val="Grid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6fargerikuthevingsfarge3">
    <w:name w:val="Grid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6fargerikuthevingsfarge4">
    <w:name w:val="Grid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6fargerikuthevingsfarge5">
    <w:name w:val="Grid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6fargerikuthevingsfarge6">
    <w:name w:val="Grid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7fargerik">
    <w:name w:val="Grid Table 7 Colorful"/>
    <w:basedOn w:val="Vanligtabell"/>
    <w:uiPriority w:val="52"/>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7fargerikuthevingsfarge2">
    <w:name w:val="Grid Table 7 Colorful Accent 2"/>
    <w:basedOn w:val="Vanligtabell"/>
    <w:uiPriority w:val="52"/>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7fargerikuthevingsfarge3">
    <w:name w:val="Grid Table 7 Colorful Accent 3"/>
    <w:basedOn w:val="Vanligtabell"/>
    <w:uiPriority w:val="52"/>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7fargerikuthevingsfarge4">
    <w:name w:val="Grid Table 7 Colorful Accent 4"/>
    <w:basedOn w:val="Vanligtabell"/>
    <w:uiPriority w:val="52"/>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7fargerikuthevingsfarge5">
    <w:name w:val="Grid Table 7 Colorful Accent 5"/>
    <w:basedOn w:val="Vanligtabell"/>
    <w:uiPriority w:val="52"/>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7fargerikuthevingsfarge6">
    <w:name w:val="Grid Table 7 Colorful Accent 6"/>
    <w:basedOn w:val="Vanligtabell"/>
    <w:uiPriority w:val="52"/>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lys">
    <w:name w:val="Grid Table Light"/>
    <w:basedOn w:val="Vanligtabell"/>
    <w:uiPriority w:val="40"/>
    <w:rsid w:val="0033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3623B"/>
  </w:style>
  <w:style w:type="character" w:styleId="Sluttnotereferanse">
    <w:name w:val="endnote reference"/>
    <w:basedOn w:val="Standardskriftforavsnitt"/>
    <w:uiPriority w:val="99"/>
    <w:semiHidden/>
    <w:unhideWhenUsed/>
    <w:rsid w:val="0033623B"/>
    <w:rPr>
      <w:vertAlign w:val="superscript"/>
    </w:rPr>
  </w:style>
  <w:style w:type="paragraph" w:styleId="Sluttnotetekst">
    <w:name w:val="endnote text"/>
    <w:basedOn w:val="Normal"/>
    <w:link w:val="SluttnotetekstTegn"/>
    <w:uiPriority w:val="99"/>
    <w:semiHidden/>
    <w:unhideWhenUsed/>
    <w:rsid w:val="003362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3623B"/>
    <w:rPr>
      <w:sz w:val="20"/>
      <w:szCs w:val="20"/>
    </w:rPr>
  </w:style>
  <w:style w:type="character" w:styleId="Smarthyperkobling">
    <w:name w:val="Smart Hyperlink"/>
    <w:basedOn w:val="Standardskriftforavsnitt"/>
    <w:uiPriority w:val="99"/>
    <w:semiHidden/>
    <w:unhideWhenUsed/>
    <w:rsid w:val="0033623B"/>
    <w:rPr>
      <w:u w:val="dotted"/>
    </w:rPr>
  </w:style>
  <w:style w:type="character" w:styleId="Smartkobling">
    <w:name w:val="Smart Link"/>
    <w:basedOn w:val="Standardskriftforavsnitt"/>
    <w:uiPriority w:val="99"/>
    <w:semiHidden/>
    <w:unhideWhenUsed/>
    <w:rsid w:val="0033623B"/>
    <w:rPr>
      <w:color w:val="003283" w:themeColor="hyperlink"/>
      <w:u w:val="single"/>
      <w:shd w:val="clear" w:color="auto" w:fill="E1DFDD"/>
    </w:rPr>
  </w:style>
  <w:style w:type="character" w:customStyle="1" w:styleId="SmartLinkError">
    <w:name w:val="Smart Link Error"/>
    <w:basedOn w:val="Standardskriftforavsnitt"/>
    <w:uiPriority w:val="99"/>
    <w:semiHidden/>
    <w:unhideWhenUsed/>
    <w:rsid w:val="0033623B"/>
    <w:rPr>
      <w:color w:val="FF0000"/>
    </w:rPr>
  </w:style>
  <w:style w:type="paragraph" w:styleId="Stikkordregisteroverskrift">
    <w:name w:val="index heading"/>
    <w:basedOn w:val="Normal"/>
    <w:next w:val="Indeks1"/>
    <w:uiPriority w:val="99"/>
    <w:semiHidden/>
    <w:unhideWhenUsed/>
    <w:rsid w:val="0033623B"/>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3623B"/>
    <w:rPr>
      <w:smallCaps/>
      <w:color w:val="5A5A5A" w:themeColor="text1" w:themeTint="A5"/>
    </w:rPr>
  </w:style>
  <w:style w:type="table" w:styleId="Tabell-3D-effekt1">
    <w:name w:val="Table 3D effects 1"/>
    <w:basedOn w:val="Vanligtabell"/>
    <w:uiPriority w:val="99"/>
    <w:semiHidden/>
    <w:unhideWhenUsed/>
    <w:rsid w:val="003362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362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362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362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362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362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362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362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362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362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362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362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362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362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362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362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362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362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362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362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362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362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362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362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362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362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362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362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362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3623B"/>
    <w:rPr>
      <w:color w:val="605E5C"/>
      <w:shd w:val="clear" w:color="auto" w:fill="E1DFDD"/>
    </w:rPr>
  </w:style>
  <w:style w:type="paragraph" w:styleId="Underskrift">
    <w:name w:val="Signature"/>
    <w:basedOn w:val="Normal"/>
    <w:link w:val="UnderskriftTegn"/>
    <w:uiPriority w:val="99"/>
    <w:semiHidden/>
    <w:unhideWhenUsed/>
    <w:rsid w:val="0033623B"/>
    <w:pPr>
      <w:spacing w:after="0" w:line="240" w:lineRule="auto"/>
      <w:ind w:left="4252"/>
    </w:pPr>
  </w:style>
  <w:style w:type="character" w:customStyle="1" w:styleId="UnderskriftTegn">
    <w:name w:val="Underskrift Tegn"/>
    <w:basedOn w:val="Standardskriftforavsnitt"/>
    <w:link w:val="Underskrift"/>
    <w:uiPriority w:val="99"/>
    <w:semiHidden/>
    <w:rsid w:val="0033623B"/>
  </w:style>
  <w:style w:type="paragraph" w:styleId="Vanliginnrykk">
    <w:name w:val="Normal Indent"/>
    <w:basedOn w:val="Normal"/>
    <w:uiPriority w:val="99"/>
    <w:semiHidden/>
    <w:unhideWhenUsed/>
    <w:rsid w:val="0033623B"/>
    <w:pPr>
      <w:ind w:left="708"/>
    </w:pPr>
  </w:style>
  <w:style w:type="table" w:styleId="Vanligtabell1">
    <w:name w:val="Plain Table 1"/>
    <w:basedOn w:val="Vanligtabell"/>
    <w:uiPriority w:val="41"/>
    <w:rsid w:val="00336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36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362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362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362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ykehusinnkjptabellstil">
    <w:name w:val="Sykehusinnkjøp tabellstil"/>
    <w:basedOn w:val="Vanligtabell"/>
    <w:uiPriority w:val="99"/>
    <w:rsid w:val="000B3DB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b/>
      </w:rPr>
    </w:tblStylePr>
    <w:tblStylePr w:type="lastRow">
      <w:rPr>
        <w:b/>
      </w:rPr>
    </w:tblStylePr>
    <w:tblStylePr w:type="firstCol">
      <w:rPr>
        <w:b w:val="0"/>
      </w:rPr>
    </w:tblStylePr>
    <w:tblStylePr w:type="lastCol">
      <w:rPr>
        <w:b w:val="0"/>
      </w:rPr>
    </w:tblStylePr>
  </w:style>
  <w:style w:type="table" w:customStyle="1" w:styleId="SykehusinnkjpBl">
    <w:name w:val="Sykehusinnkjøp Blå"/>
    <w:basedOn w:val="Sykehusinnkjptabellstil"/>
    <w:uiPriority w:val="99"/>
    <w:rsid w:val="00405B86"/>
    <w:pPr>
      <w:spacing w:line="240" w:lineRule="auto"/>
    </w:pPr>
    <w:tblPr>
      <w:tblStyleRowBandSize w:val="1"/>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table" w:customStyle="1" w:styleId="Stil1">
    <w:name w:val="Stil1"/>
    <w:basedOn w:val="SykehusinnkjpBl"/>
    <w:uiPriority w:val="99"/>
    <w:rsid w:val="00405B86"/>
    <w:tbl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la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firstCol">
      <w:rPr>
        <w:b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08080"/>
      </w:tcPr>
    </w:tblStylePr>
    <w:tblStylePr w:type="lastCol">
      <w:rPr>
        <w:b w:val="0"/>
      </w:rPr>
    </w:tblStylePr>
  </w:style>
  <w:style w:type="table" w:customStyle="1" w:styleId="Stil2">
    <w:name w:val="Stil2"/>
    <w:basedOn w:val="Vanligtabell"/>
    <w:uiPriority w:val="99"/>
    <w:rsid w:val="006B7BC1"/>
    <w:pPr>
      <w:spacing w:after="0" w:line="240" w:lineRule="auto"/>
    </w:pPr>
    <w:tblPr>
      <w:tblCellMar>
        <w:left w:w="0" w:type="dxa"/>
        <w:right w:w="0" w:type="dxa"/>
      </w:tblCellMar>
    </w:tblPr>
  </w:style>
  <w:style w:type="paragraph" w:styleId="Revisjon">
    <w:name w:val="Revision"/>
    <w:hidden/>
    <w:uiPriority w:val="99"/>
    <w:semiHidden/>
    <w:rsid w:val="00807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3143">
      <w:bodyDiv w:val="1"/>
      <w:marLeft w:val="0"/>
      <w:marRight w:val="0"/>
      <w:marTop w:val="0"/>
      <w:marBottom w:val="0"/>
      <w:divBdr>
        <w:top w:val="none" w:sz="0" w:space="0" w:color="auto"/>
        <w:left w:val="none" w:sz="0" w:space="0" w:color="auto"/>
        <w:bottom w:val="none" w:sz="0" w:space="0" w:color="auto"/>
        <w:right w:val="none" w:sz="0" w:space="0" w:color="auto"/>
      </w:divBdr>
    </w:div>
    <w:div w:id="299651498">
      <w:bodyDiv w:val="1"/>
      <w:marLeft w:val="0"/>
      <w:marRight w:val="0"/>
      <w:marTop w:val="0"/>
      <w:marBottom w:val="0"/>
      <w:divBdr>
        <w:top w:val="none" w:sz="0" w:space="0" w:color="auto"/>
        <w:left w:val="none" w:sz="0" w:space="0" w:color="auto"/>
        <w:bottom w:val="none" w:sz="0" w:space="0" w:color="auto"/>
        <w:right w:val="none" w:sz="0" w:space="0" w:color="auto"/>
      </w:divBdr>
    </w:div>
    <w:div w:id="336929347">
      <w:bodyDiv w:val="1"/>
      <w:marLeft w:val="0"/>
      <w:marRight w:val="0"/>
      <w:marTop w:val="0"/>
      <w:marBottom w:val="0"/>
      <w:divBdr>
        <w:top w:val="none" w:sz="0" w:space="0" w:color="auto"/>
        <w:left w:val="none" w:sz="0" w:space="0" w:color="auto"/>
        <w:bottom w:val="none" w:sz="0" w:space="0" w:color="auto"/>
        <w:right w:val="none" w:sz="0" w:space="0" w:color="auto"/>
      </w:divBdr>
    </w:div>
    <w:div w:id="340552287">
      <w:bodyDiv w:val="1"/>
      <w:marLeft w:val="0"/>
      <w:marRight w:val="0"/>
      <w:marTop w:val="0"/>
      <w:marBottom w:val="0"/>
      <w:divBdr>
        <w:top w:val="none" w:sz="0" w:space="0" w:color="auto"/>
        <w:left w:val="none" w:sz="0" w:space="0" w:color="auto"/>
        <w:bottom w:val="none" w:sz="0" w:space="0" w:color="auto"/>
        <w:right w:val="none" w:sz="0" w:space="0" w:color="auto"/>
      </w:divBdr>
    </w:div>
    <w:div w:id="781874563">
      <w:bodyDiv w:val="1"/>
      <w:marLeft w:val="0"/>
      <w:marRight w:val="0"/>
      <w:marTop w:val="0"/>
      <w:marBottom w:val="0"/>
      <w:divBdr>
        <w:top w:val="none" w:sz="0" w:space="0" w:color="auto"/>
        <w:left w:val="none" w:sz="0" w:space="0" w:color="auto"/>
        <w:bottom w:val="none" w:sz="0" w:space="0" w:color="auto"/>
        <w:right w:val="none" w:sz="0" w:space="0" w:color="auto"/>
      </w:divBdr>
    </w:div>
    <w:div w:id="1259413345">
      <w:bodyDiv w:val="1"/>
      <w:marLeft w:val="0"/>
      <w:marRight w:val="0"/>
      <w:marTop w:val="0"/>
      <w:marBottom w:val="0"/>
      <w:divBdr>
        <w:top w:val="none" w:sz="0" w:space="0" w:color="auto"/>
        <w:left w:val="none" w:sz="0" w:space="0" w:color="auto"/>
        <w:bottom w:val="none" w:sz="0" w:space="0" w:color="auto"/>
        <w:right w:val="none" w:sz="0" w:space="0" w:color="auto"/>
      </w:divBdr>
    </w:div>
    <w:div w:id="1713069480">
      <w:bodyDiv w:val="1"/>
      <w:marLeft w:val="0"/>
      <w:marRight w:val="0"/>
      <w:marTop w:val="0"/>
      <w:marBottom w:val="0"/>
      <w:divBdr>
        <w:top w:val="none" w:sz="0" w:space="0" w:color="auto"/>
        <w:left w:val="none" w:sz="0" w:space="0" w:color="auto"/>
        <w:bottom w:val="none" w:sz="0" w:space="0" w:color="auto"/>
        <w:right w:val="none" w:sz="0" w:space="0" w:color="auto"/>
      </w:divBdr>
    </w:div>
    <w:div w:id="1886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ykehusinnkjop.no/siteassets/dokumenter/om-oss/samfunnsansvar/samarbeidsavtale_lmi_helse_sor-ost_rhf2014.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x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efla\Sykehusinnkj&#248;p%20HF\Intranett%20-%20Grunnmaler\Maler%20Sykehusinnkj&#248;p\Sykehusinnkj&#248;p%20-%20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226FE8EFB491487113DBD38C99E91"/>
        <w:category>
          <w:name w:val="Generelt"/>
          <w:gallery w:val="placeholder"/>
        </w:category>
        <w:types>
          <w:type w:val="bbPlcHdr"/>
        </w:types>
        <w:behaviors>
          <w:behavior w:val="content"/>
        </w:behaviors>
        <w:guid w:val="{E610879C-6E9F-43C5-96E2-E99C41F1DE42}"/>
      </w:docPartPr>
      <w:docPartBody>
        <w:p w:rsidR="00991D89" w:rsidRDefault="006927D4" w:rsidP="006927D4">
          <w:pPr>
            <w:pStyle w:val="482226FE8EFB491487113DBD38C99E91"/>
          </w:pPr>
          <w:r w:rsidRPr="0023365A">
            <w:rPr>
              <w:color w:val="003283"/>
              <w:sz w:val="96"/>
              <w:szCs w:val="96"/>
            </w:rPr>
            <w:t>[</w:t>
          </w:r>
          <w:r w:rsidRPr="0023365A">
            <w:rPr>
              <w:color w:val="003283"/>
              <w:sz w:val="104"/>
              <w:szCs w:val="104"/>
            </w:rPr>
            <w:t>Anskaffelsesdokument</w:t>
          </w:r>
          <w:r w:rsidRPr="0023365A">
            <w:rPr>
              <w:color w:val="003283"/>
              <w:sz w:val="96"/>
              <w:szCs w:val="96"/>
            </w:rPr>
            <w:t>]</w:t>
          </w:r>
        </w:p>
      </w:docPartBody>
    </w:docPart>
    <w:docPart>
      <w:docPartPr>
        <w:name w:val="FB165741236845228AD6284185E5266E"/>
        <w:category>
          <w:name w:val="Generelt"/>
          <w:gallery w:val="placeholder"/>
        </w:category>
        <w:types>
          <w:type w:val="bbPlcHdr"/>
        </w:types>
        <w:behaviors>
          <w:behavior w:val="content"/>
        </w:behaviors>
        <w:guid w:val="{0708C15C-D366-4968-A232-59F0B3FEAB9F}"/>
      </w:docPartPr>
      <w:docPartBody>
        <w:p w:rsidR="00991D89" w:rsidRDefault="006927D4" w:rsidP="006927D4">
          <w:pPr>
            <w:pStyle w:val="FB165741236845228AD6284185E5266E"/>
          </w:pPr>
          <w:r w:rsidRPr="00934498">
            <w:rPr>
              <w:color w:val="00529B"/>
              <w:spacing w:val="-20"/>
              <w:sz w:val="40"/>
              <w:szCs w:val="40"/>
            </w:rPr>
            <w: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D4"/>
    <w:rsid w:val="00043C5D"/>
    <w:rsid w:val="00081C7E"/>
    <w:rsid w:val="000909BA"/>
    <w:rsid w:val="001703AF"/>
    <w:rsid w:val="00227579"/>
    <w:rsid w:val="003529CC"/>
    <w:rsid w:val="0035610A"/>
    <w:rsid w:val="003F1749"/>
    <w:rsid w:val="003F1CBE"/>
    <w:rsid w:val="00414B76"/>
    <w:rsid w:val="0042773C"/>
    <w:rsid w:val="005F2651"/>
    <w:rsid w:val="005F304B"/>
    <w:rsid w:val="00620E7B"/>
    <w:rsid w:val="00641E63"/>
    <w:rsid w:val="006927D4"/>
    <w:rsid w:val="00765678"/>
    <w:rsid w:val="00991D89"/>
    <w:rsid w:val="009D7A6F"/>
    <w:rsid w:val="00A72709"/>
    <w:rsid w:val="00AC41A0"/>
    <w:rsid w:val="00B056E6"/>
    <w:rsid w:val="00B06DCC"/>
    <w:rsid w:val="00B730BB"/>
    <w:rsid w:val="00C02C53"/>
    <w:rsid w:val="00C2200E"/>
    <w:rsid w:val="00D5130F"/>
    <w:rsid w:val="00D52CFC"/>
    <w:rsid w:val="00D97EBC"/>
    <w:rsid w:val="00E3143A"/>
    <w:rsid w:val="00F62081"/>
    <w:rsid w:val="00F933B5"/>
    <w:rsid w:val="00FC113E"/>
    <w:rsid w:val="00FE75D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482226FE8EFB491487113DBD38C99E91">
    <w:name w:val="482226FE8EFB491487113DBD38C99E91"/>
    <w:rsid w:val="006927D4"/>
  </w:style>
  <w:style w:type="paragraph" w:customStyle="1" w:styleId="FB165741236845228AD6284185E5266E">
    <w:name w:val="FB165741236845228AD6284185E5266E"/>
    <w:rsid w:val="00692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gendefinert 1">
      <a:dk1>
        <a:srgbClr val="000000"/>
      </a:dk1>
      <a:lt1>
        <a:srgbClr val="FFFFFF"/>
      </a:lt1>
      <a:dk2>
        <a:srgbClr val="003283"/>
      </a:dk2>
      <a:lt2>
        <a:srgbClr val="FFFFFF"/>
      </a:lt2>
      <a:accent1>
        <a:srgbClr val="5C3229"/>
      </a:accent1>
      <a:accent2>
        <a:srgbClr val="E3A610"/>
      </a:accent2>
      <a:accent3>
        <a:srgbClr val="839C8F"/>
      </a:accent3>
      <a:accent4>
        <a:srgbClr val="8D6A59"/>
      </a:accent4>
      <a:accent5>
        <a:srgbClr val="2F654A"/>
      </a:accent5>
      <a:accent6>
        <a:srgbClr val="9AA2AB"/>
      </a:accent6>
      <a:hlink>
        <a:srgbClr val="003283"/>
      </a:hlink>
      <a:folHlink>
        <a:srgbClr val="81A9E1"/>
      </a:folHlink>
    </a:clrScheme>
    <a:fontScheme name="HD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klassifisering> </klassifisering>
</root>
</file>

<file path=customXml/item2.xml><?xml version="1.0" encoding="utf-8"?>
<ct:contentTypeSchema xmlns:ct="http://schemas.microsoft.com/office/2006/metadata/contentType" xmlns:ma="http://schemas.microsoft.com/office/2006/metadata/properties/metaAttributes" ct:_="" ma:_="" ma:contentTypeName="Dokument" ma:contentTypeID="0x01010034D9E1D96C178546AA622CF2308B5009" ma:contentTypeVersion="18" ma:contentTypeDescription="Opprett et nytt dokument." ma:contentTypeScope="" ma:versionID="a2ae5faad492b78630de8084bd809d3c">
  <xsd:schema xmlns:xsd="http://www.w3.org/2001/XMLSchema" xmlns:xs="http://www.w3.org/2001/XMLSchema" xmlns:p="http://schemas.microsoft.com/office/2006/metadata/properties" xmlns:ns2="8e0d52cd-7d11-4aa4-a1fd-d612fc0d50b5" xmlns:ns3="61ee015b-1d26-4d10-a1cf-680b43da1703" targetNamespace="http://schemas.microsoft.com/office/2006/metadata/properties" ma:root="true" ma:fieldsID="52a88b77dc4a7bc132f294bba3fafaf6" ns2:_="" ns3:_="">
    <xsd:import namespace="8e0d52cd-7d11-4aa4-a1fd-d612fc0d50b5"/>
    <xsd:import namespace="61ee015b-1d26-4d10-a1cf-680b43da17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d52cd-7d11-4aa4-a1fd-d612fc0d5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a64a8461-4d9a-4b5d-93bd-86a5dfa08d8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e015b-1d26-4d10-a1cf-680b43da170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2926b062-38cf-49fe-adf1-adcd1554e8e3}" ma:internalName="TaxCatchAll" ma:showField="CatchAllData" ma:web="61ee015b-1d26-4d10-a1cf-680b43da17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ee015b-1d26-4d10-a1cf-680b43da1703" xsi:nil="true"/>
    <SharedWithUsers xmlns="61ee015b-1d26-4d10-a1cf-680b43da1703">
      <UserInfo>
        <DisplayName>Anne Marthe Ringerud</DisplayName>
        <AccountId>24</AccountId>
        <AccountType/>
      </UserInfo>
      <UserInfo>
        <DisplayName>Kjetil R. Flateby</DisplayName>
        <AccountId>22</AccountId>
        <AccountType/>
      </UserInfo>
      <UserInfo>
        <DisplayName>Linda Che Tran</DisplayName>
        <AccountId>226</AccountId>
        <AccountType/>
      </UserInfo>
    </SharedWithUsers>
    <lcf76f155ced4ddcb4097134ff3c332f xmlns="8e0d52cd-7d11-4aa4-a1fd-d612fc0d50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918F2-B2D5-43B2-A51C-414B10F8D08B}">
  <ds:schemaRefs/>
</ds:datastoreItem>
</file>

<file path=customXml/itemProps2.xml><?xml version="1.0" encoding="utf-8"?>
<ds:datastoreItem xmlns:ds="http://schemas.openxmlformats.org/officeDocument/2006/customXml" ds:itemID="{62337AC6-0DC7-4347-939D-1AC75D345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d52cd-7d11-4aa4-a1fd-d612fc0d50b5"/>
    <ds:schemaRef ds:uri="61ee015b-1d26-4d10-a1cf-680b43da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900B0-866A-4C03-8C74-BDD97971A45D}">
  <ds:schemaRefs>
    <ds:schemaRef ds:uri="http://schemas.microsoft.com/sharepoint/v3/contenttype/forms"/>
  </ds:schemaRefs>
</ds:datastoreItem>
</file>

<file path=customXml/itemProps4.xml><?xml version="1.0" encoding="utf-8"?>
<ds:datastoreItem xmlns:ds="http://schemas.openxmlformats.org/officeDocument/2006/customXml" ds:itemID="{C880B6FE-052A-4D09-A3A3-90D0A2DE7320}">
  <ds:schemaRefs>
    <ds:schemaRef ds:uri="http://schemas.microsoft.com/office/2006/metadata/properties"/>
    <ds:schemaRef ds:uri="http://schemas.microsoft.com/office/infopath/2007/PartnerControls"/>
    <ds:schemaRef ds:uri="61ee015b-1d26-4d10-a1cf-680b43da1703"/>
    <ds:schemaRef ds:uri="8e0d52cd-7d11-4aa4-a1fd-d612fc0d50b5"/>
  </ds:schemaRefs>
</ds:datastoreItem>
</file>

<file path=docProps/app.xml><?xml version="1.0" encoding="utf-8"?>
<Properties xmlns="http://schemas.openxmlformats.org/officeDocument/2006/extended-properties" xmlns:vt="http://schemas.openxmlformats.org/officeDocument/2006/docPropsVTypes">
  <Template>Sykehusinnkjøp - mal</Template>
  <TotalTime>19</TotalTime>
  <Pages>19</Pages>
  <Words>6795</Words>
  <Characters>36017</Characters>
  <Application>Microsoft Office Word</Application>
  <DocSecurity>0</DocSecurity>
  <Lines>300</Lines>
  <Paragraphs>85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Bøhm</dc:creator>
  <cp:keywords/>
  <dc:description/>
  <cp:lastModifiedBy>Linda Che Tran</cp:lastModifiedBy>
  <cp:revision>16</cp:revision>
  <dcterms:created xsi:type="dcterms:W3CDTF">2023-08-22T00:15:00Z</dcterms:created>
  <dcterms:modified xsi:type="dcterms:W3CDTF">2024-12-17T10:20:00Z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0x01010034D9E1D96C178546AA622CF2308B5009</vt:lpwstr>
  </property>
  <property fmtid="{D5CDD505-2E9C-101B-9397-08002B2CF9AE}" pid="3" name="MSIP_Label_3c9bec58-8084-492e-8360-0e1cfe36408c_Enabled">
    <vt:lpwstr>true</vt:lpwstr>
  </property>
  <property fmtid="{D5CDD505-2E9C-101B-9397-08002B2CF9AE}" pid="4" name="MSIP_Label_3c9bec58-8084-492e-8360-0e1cfe36408c_SetDate">
    <vt:lpwstr>2023-01-13T08:48:34Z</vt:lpwstr>
  </property>
  <property fmtid="{D5CDD505-2E9C-101B-9397-08002B2CF9AE}" pid="5" name="MSIP_Label_3c9bec58-8084-492e-8360-0e1cfe36408c_Method">
    <vt:lpwstr>Standard</vt:lpwstr>
  </property>
  <property fmtid="{D5CDD505-2E9C-101B-9397-08002B2CF9AE}" pid="6" name="MSIP_Label_3c9bec58-8084-492e-8360-0e1cfe36408c_Name">
    <vt:lpwstr>Not Protected -Pilot</vt:lpwstr>
  </property>
  <property fmtid="{D5CDD505-2E9C-101B-9397-08002B2CF9AE}" pid="7" name="MSIP_Label_3c9bec58-8084-492e-8360-0e1cfe36408c_SiteId">
    <vt:lpwstr>f35a6974-607f-47d4-82d7-ff31d7dc53a5</vt:lpwstr>
  </property>
  <property fmtid="{D5CDD505-2E9C-101B-9397-08002B2CF9AE}" pid="8" name="MSIP_Label_3c9bec58-8084-492e-8360-0e1cfe36408c_ActionId">
    <vt:lpwstr>f1a2115a-037e-4c3b-a22b-a04916bd2b73</vt:lpwstr>
  </property>
  <property fmtid="{D5CDD505-2E9C-101B-9397-08002B2CF9AE}" pid="9" name="MSIP_Label_3c9bec58-8084-492e-8360-0e1cfe36408c_ContentBits">
    <vt:lpwstr>0</vt:lpwstr>
  </property>
  <property fmtid="{D5CDD505-2E9C-101B-9397-08002B2CF9AE}" pid="10" name="MediaServiceImageTags">
    <vt:lpwstr/>
  </property>
</Properties>
</file>